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1A116" w14:textId="77777777" w:rsidR="001478B6" w:rsidRPr="00E422E4" w:rsidRDefault="00E422E4" w:rsidP="00E422E4">
      <w:pPr>
        <w:spacing w:after="0" w:line="276" w:lineRule="auto"/>
        <w:ind w:left="15"/>
        <w:jc w:val="center"/>
        <w:rPr>
          <w:rFonts w:ascii="PT Sans Narrow" w:eastAsia="Calibri" w:hAnsi="PT Sans Narrow" w:cs="Times New Roman"/>
          <w:b/>
          <w:lang w:val="bs-Latn-BA"/>
        </w:rPr>
      </w:pPr>
      <w:r w:rsidRPr="00E422E4">
        <w:rPr>
          <w:rFonts w:ascii="PT Sans Narrow" w:eastAsia="Calibri" w:hAnsi="PT Sans Narrow" w:cs="Times New Roman"/>
          <w:b/>
          <w:lang w:val="sr-Cyrl-BA"/>
        </w:rPr>
        <w:t>O B A V J E Š T E Nj E</w:t>
      </w:r>
    </w:p>
    <w:p w14:paraId="0E7DB3EB" w14:textId="77777777" w:rsidR="00E422E4" w:rsidRPr="001478B6" w:rsidRDefault="00E422E4" w:rsidP="00E422E4">
      <w:pPr>
        <w:spacing w:after="0" w:line="276" w:lineRule="auto"/>
        <w:ind w:left="15"/>
        <w:jc w:val="center"/>
        <w:rPr>
          <w:rFonts w:ascii="PT Sans Narrow" w:eastAsia="Calibri" w:hAnsi="PT Sans Narrow" w:cs="Times New Roman"/>
          <w:b/>
          <w:lang w:val="bs-Latn-BA"/>
        </w:rPr>
      </w:pPr>
      <w:r w:rsidRPr="001478B6">
        <w:rPr>
          <w:rFonts w:ascii="PT Sans Narrow" w:eastAsia="Calibri" w:hAnsi="PT Sans Narrow" w:cs="Times New Roman"/>
          <w:b/>
          <w:lang w:val="bs-Latn-BA"/>
        </w:rPr>
        <w:t>PRIJAVA ZA BESPLATNE OBUKE</w:t>
      </w:r>
      <w:r w:rsidR="001478B6" w:rsidRPr="001478B6">
        <w:rPr>
          <w:rFonts w:ascii="PT Sans Narrow" w:eastAsia="Calibri" w:hAnsi="PT Sans Narrow" w:cs="Times New Roman"/>
          <w:b/>
          <w:lang w:val="bs-Latn-BA"/>
        </w:rPr>
        <w:t xml:space="preserve"> </w:t>
      </w:r>
    </w:p>
    <w:p w14:paraId="076BF991" w14:textId="77777777" w:rsidR="00E422E4" w:rsidRPr="00E422E4" w:rsidRDefault="00E422E4" w:rsidP="00E422E4">
      <w:pPr>
        <w:spacing w:after="0" w:line="276" w:lineRule="auto"/>
        <w:ind w:left="15"/>
        <w:jc w:val="center"/>
        <w:rPr>
          <w:rFonts w:ascii="PT Sans Narrow" w:eastAsia="Calibri" w:hAnsi="PT Sans Narrow" w:cs="Times New Roman"/>
          <w:lang w:val="bs-Latn-BA"/>
        </w:rPr>
      </w:pPr>
    </w:p>
    <w:p w14:paraId="5451F62F" w14:textId="7E4185C2" w:rsidR="00E422E4" w:rsidRPr="00E422E4" w:rsidRDefault="00E422E4" w:rsidP="00987392">
      <w:pPr>
        <w:spacing w:after="0" w:line="276" w:lineRule="auto"/>
        <w:ind w:left="15"/>
        <w:jc w:val="both"/>
        <w:rPr>
          <w:rFonts w:ascii="PT Sans Narrow" w:eastAsia="Calibri" w:hAnsi="PT Sans Narrow" w:cs="Times New Roman"/>
          <w:lang w:val="bs-Latn-BA"/>
        </w:rPr>
      </w:pPr>
      <w:r w:rsidRPr="00E422E4">
        <w:rPr>
          <w:rFonts w:ascii="PT Sans Narrow" w:eastAsia="Calibri" w:hAnsi="PT Sans Narrow" w:cs="Times New Roman"/>
          <w:lang w:val="bs-Latn-BA"/>
        </w:rPr>
        <w:t>Zavod za zapošljavanje Brčko distrikta BiH poziva nezaposlen</w:t>
      </w:r>
      <w:r w:rsidR="002D6C78">
        <w:rPr>
          <w:rFonts w:ascii="PT Sans Narrow" w:eastAsia="Calibri" w:hAnsi="PT Sans Narrow" w:cs="Times New Roman"/>
          <w:lang w:val="bs-Latn-BA"/>
        </w:rPr>
        <w:t xml:space="preserve">a lica </w:t>
      </w:r>
      <w:r w:rsidRPr="00E422E4">
        <w:rPr>
          <w:rFonts w:ascii="PT Sans Narrow" w:eastAsia="Calibri" w:hAnsi="PT Sans Narrow" w:cs="Times New Roman"/>
          <w:lang w:val="bs-Latn-BA"/>
        </w:rPr>
        <w:t xml:space="preserve">da se prijave za obuke: </w:t>
      </w:r>
    </w:p>
    <w:p w14:paraId="675E3FFD" w14:textId="77777777" w:rsidR="00993A5C" w:rsidRDefault="00993A5C" w:rsidP="00987392">
      <w:pPr>
        <w:spacing w:after="0" w:line="240" w:lineRule="auto"/>
        <w:jc w:val="both"/>
        <w:rPr>
          <w:rFonts w:ascii="PT Sans Narrow" w:eastAsia="Calibri" w:hAnsi="PT Sans Narrow" w:cs="Times New Roman"/>
          <w:lang w:val="bs-Latn-BA"/>
        </w:rPr>
      </w:pPr>
    </w:p>
    <w:p w14:paraId="25C9C1BA" w14:textId="77777777" w:rsidR="00E422E4" w:rsidRPr="00E422E4" w:rsidRDefault="00C014F5" w:rsidP="00987392">
      <w:pPr>
        <w:spacing w:after="0" w:line="240" w:lineRule="auto"/>
        <w:jc w:val="both"/>
        <w:rPr>
          <w:rFonts w:ascii="PT Sans Narrow" w:eastAsia="Calibri" w:hAnsi="PT Sans Narrow" w:cs="Times New Roman"/>
          <w:b/>
          <w:lang w:val="bs-Latn-BA"/>
        </w:rPr>
      </w:pPr>
      <w:r>
        <w:rPr>
          <w:rFonts w:ascii="PT Sans Narrow" w:eastAsia="Calibri" w:hAnsi="PT Sans Narrow" w:cs="Times New Roman"/>
          <w:lang w:val="bs-Latn-BA"/>
        </w:rPr>
        <w:t>a</w:t>
      </w:r>
      <w:r w:rsidR="00993A5C">
        <w:rPr>
          <w:rFonts w:ascii="PT Sans Narrow" w:eastAsia="Calibri" w:hAnsi="PT Sans Narrow" w:cs="Times New Roman"/>
          <w:lang w:val="bs-Latn-BA"/>
        </w:rPr>
        <w:t xml:space="preserve">) </w:t>
      </w:r>
      <w:r w:rsidR="00E422E4" w:rsidRPr="00E422E4">
        <w:rPr>
          <w:rFonts w:ascii="PT Sans Narrow" w:eastAsia="Calibri" w:hAnsi="PT Sans Narrow" w:cs="Times New Roman"/>
          <w:lang w:val="bs-Latn-BA"/>
        </w:rPr>
        <w:t xml:space="preserve">Engleski jezik     </w:t>
      </w:r>
      <w:r w:rsidR="00475410">
        <w:rPr>
          <w:rFonts w:ascii="PT Sans Narrow" w:eastAsia="Calibri" w:hAnsi="PT Sans Narrow" w:cs="Times New Roman"/>
          <w:lang w:val="bs-Latn-BA"/>
        </w:rPr>
        <w:t xml:space="preserve"> </w:t>
      </w:r>
      <w:r w:rsidR="00E422E4" w:rsidRPr="00E422E4">
        <w:rPr>
          <w:rFonts w:ascii="PT Sans Narrow" w:eastAsia="Calibri" w:hAnsi="PT Sans Narrow" w:cs="Times New Roman"/>
          <w:lang w:val="bs-Latn-BA"/>
        </w:rPr>
        <w:t xml:space="preserve"> </w:t>
      </w:r>
      <w:r>
        <w:rPr>
          <w:rFonts w:ascii="PT Sans Narrow" w:eastAsia="Calibri" w:hAnsi="PT Sans Narrow" w:cs="Times New Roman"/>
          <w:lang w:val="bs-Latn-BA"/>
        </w:rPr>
        <w:t xml:space="preserve"> </w:t>
      </w:r>
      <w:r w:rsidR="00E422E4" w:rsidRPr="00E422E4">
        <w:rPr>
          <w:rFonts w:ascii="PT Sans Narrow" w:eastAsia="Calibri" w:hAnsi="PT Sans Narrow" w:cs="Times New Roman"/>
          <w:lang w:val="bs-Latn-BA"/>
        </w:rPr>
        <w:t xml:space="preserve">   </w:t>
      </w:r>
      <w:r w:rsidR="00873EF0">
        <w:rPr>
          <w:rFonts w:ascii="PT Sans Narrow" w:eastAsia="Calibri" w:hAnsi="PT Sans Narrow" w:cs="Times New Roman"/>
          <w:lang w:val="bs-Latn-BA"/>
        </w:rPr>
        <w:t>A1 i A2</w:t>
      </w:r>
      <w:r w:rsidR="00E422E4" w:rsidRPr="00E422E4">
        <w:rPr>
          <w:rFonts w:ascii="PT Sans Narrow" w:eastAsia="Calibri" w:hAnsi="PT Sans Narrow" w:cs="Times New Roman"/>
          <w:lang w:val="bs-Latn-BA"/>
        </w:rPr>
        <w:t xml:space="preserve"> nivo                          </w:t>
      </w:r>
    </w:p>
    <w:p w14:paraId="4819B6DD" w14:textId="77777777" w:rsidR="00E422E4" w:rsidRDefault="00C014F5" w:rsidP="00987392">
      <w:pPr>
        <w:spacing w:after="0" w:line="240" w:lineRule="auto"/>
        <w:jc w:val="both"/>
        <w:rPr>
          <w:rFonts w:ascii="PT Sans Narrow" w:eastAsia="Calibri" w:hAnsi="PT Sans Narrow" w:cs="Times New Roman"/>
          <w:lang w:val="bs-Latn-BA"/>
        </w:rPr>
      </w:pPr>
      <w:r>
        <w:rPr>
          <w:rFonts w:ascii="PT Sans Narrow" w:eastAsia="Calibri" w:hAnsi="PT Sans Narrow" w:cs="Times New Roman"/>
          <w:lang w:val="bs-Latn-BA"/>
        </w:rPr>
        <w:t>b</w:t>
      </w:r>
      <w:r w:rsidR="002E0BC1">
        <w:rPr>
          <w:rFonts w:ascii="PT Sans Narrow" w:eastAsia="Calibri" w:hAnsi="PT Sans Narrow" w:cs="Times New Roman"/>
          <w:lang w:val="bs-Latn-BA"/>
        </w:rPr>
        <w:t>) N</w:t>
      </w:r>
      <w:r w:rsidR="00E422E4" w:rsidRPr="00E422E4">
        <w:rPr>
          <w:rFonts w:ascii="PT Sans Narrow" w:eastAsia="Calibri" w:hAnsi="PT Sans Narrow" w:cs="Times New Roman"/>
          <w:lang w:val="bs-Latn-BA"/>
        </w:rPr>
        <w:t>jemačk</w:t>
      </w:r>
      <w:r w:rsidR="00253ED7">
        <w:rPr>
          <w:rFonts w:ascii="PT Sans Narrow" w:eastAsia="Calibri" w:hAnsi="PT Sans Narrow" w:cs="Times New Roman"/>
          <w:lang w:val="bs-Latn-BA"/>
        </w:rPr>
        <w:t>i</w:t>
      </w:r>
      <w:r w:rsidR="00E422E4" w:rsidRPr="00E422E4">
        <w:rPr>
          <w:rFonts w:ascii="PT Sans Narrow" w:eastAsia="Calibri" w:hAnsi="PT Sans Narrow" w:cs="Times New Roman"/>
          <w:lang w:val="bs-Latn-BA"/>
        </w:rPr>
        <w:t xml:space="preserve"> jezik</w:t>
      </w:r>
      <w:r w:rsidR="00253ED7">
        <w:rPr>
          <w:rFonts w:ascii="PT Sans Narrow" w:eastAsia="Calibri" w:hAnsi="PT Sans Narrow" w:cs="Times New Roman"/>
          <w:lang w:val="bs-Latn-BA"/>
        </w:rPr>
        <w:t xml:space="preserve">     </w:t>
      </w:r>
      <w:r w:rsidR="00987392">
        <w:rPr>
          <w:rFonts w:ascii="PT Sans Narrow" w:eastAsia="Calibri" w:hAnsi="PT Sans Narrow" w:cs="Times New Roman"/>
          <w:lang w:val="bs-Latn-BA"/>
        </w:rPr>
        <w:t xml:space="preserve">  </w:t>
      </w:r>
      <w:r w:rsidR="00E422E4" w:rsidRPr="00E422E4">
        <w:rPr>
          <w:rFonts w:ascii="PT Sans Narrow" w:eastAsia="Calibri" w:hAnsi="PT Sans Narrow" w:cs="Times New Roman"/>
          <w:lang w:val="bs-Latn-BA"/>
        </w:rPr>
        <w:t xml:space="preserve">  </w:t>
      </w:r>
      <w:r w:rsidR="00873EF0">
        <w:rPr>
          <w:rFonts w:ascii="PT Sans Narrow" w:eastAsia="Calibri" w:hAnsi="PT Sans Narrow" w:cs="Times New Roman"/>
          <w:lang w:val="bs-Latn-BA"/>
        </w:rPr>
        <w:t>A1 i A2</w:t>
      </w:r>
      <w:r w:rsidR="00E422E4" w:rsidRPr="00E422E4">
        <w:rPr>
          <w:rFonts w:ascii="PT Sans Narrow" w:eastAsia="Calibri" w:hAnsi="PT Sans Narrow" w:cs="Times New Roman"/>
          <w:lang w:val="bs-Latn-BA"/>
        </w:rPr>
        <w:t xml:space="preserve"> nivo</w:t>
      </w:r>
    </w:p>
    <w:p w14:paraId="1D892244" w14:textId="77777777" w:rsidR="00C014F5" w:rsidRPr="00E422E4" w:rsidRDefault="00C014F5" w:rsidP="00987392">
      <w:pPr>
        <w:spacing w:after="0" w:line="240" w:lineRule="auto"/>
        <w:jc w:val="both"/>
        <w:rPr>
          <w:rFonts w:ascii="PT Sans Narrow" w:eastAsia="Calibri" w:hAnsi="PT Sans Narrow" w:cs="Times New Roman"/>
          <w:lang w:val="bs-Latn-BA"/>
        </w:rPr>
      </w:pPr>
      <w:r>
        <w:rPr>
          <w:rFonts w:ascii="PT Sans Narrow" w:eastAsia="Calibri" w:hAnsi="PT Sans Narrow" w:cs="Times New Roman"/>
          <w:lang w:val="bs-Latn-BA"/>
        </w:rPr>
        <w:t>c)</w:t>
      </w:r>
      <w:r w:rsidRPr="00C014F5">
        <w:rPr>
          <w:rFonts w:ascii="PT Sans Narrow" w:eastAsia="Calibri" w:hAnsi="PT Sans Narrow" w:cs="Times New Roman"/>
          <w:lang w:val="bs-Latn-BA"/>
        </w:rPr>
        <w:t xml:space="preserve"> Informatika            </w:t>
      </w:r>
      <w:r>
        <w:rPr>
          <w:rFonts w:ascii="PT Sans Narrow" w:eastAsia="Calibri" w:hAnsi="PT Sans Narrow" w:cs="Times New Roman"/>
          <w:lang w:val="bs-Latn-BA"/>
        </w:rPr>
        <w:t xml:space="preserve"> </w:t>
      </w:r>
      <w:r w:rsidRPr="00C014F5">
        <w:rPr>
          <w:rFonts w:ascii="PT Sans Narrow" w:eastAsia="Calibri" w:hAnsi="PT Sans Narrow" w:cs="Times New Roman"/>
          <w:lang w:val="bs-Latn-BA"/>
        </w:rPr>
        <w:t xml:space="preserve"> I i II nivo</w:t>
      </w:r>
    </w:p>
    <w:p w14:paraId="30F44659" w14:textId="77777777" w:rsidR="00E422E4" w:rsidRPr="00E422E4" w:rsidRDefault="002E0BC1" w:rsidP="00987392">
      <w:pPr>
        <w:spacing w:after="0" w:line="240" w:lineRule="auto"/>
        <w:jc w:val="both"/>
        <w:rPr>
          <w:rFonts w:ascii="PT Sans Narrow" w:eastAsia="Calibri" w:hAnsi="PT Sans Narrow" w:cs="Times New Roman"/>
          <w:lang w:val="bs-Latn-BA"/>
        </w:rPr>
      </w:pPr>
      <w:r>
        <w:rPr>
          <w:rFonts w:ascii="PT Sans Narrow" w:eastAsia="Calibri" w:hAnsi="PT Sans Narrow" w:cs="Times New Roman"/>
          <w:lang w:val="bs-Latn-BA"/>
        </w:rPr>
        <w:t>d) O</w:t>
      </w:r>
      <w:r w:rsidR="00E422E4" w:rsidRPr="00E422E4">
        <w:rPr>
          <w:rFonts w:ascii="PT Sans Narrow" w:eastAsia="Calibri" w:hAnsi="PT Sans Narrow" w:cs="Times New Roman"/>
          <w:lang w:val="bs-Latn-BA"/>
        </w:rPr>
        <w:t>snove grafičkog i web dizajna</w:t>
      </w:r>
    </w:p>
    <w:p w14:paraId="55CE6B13" w14:textId="53832996" w:rsidR="003274F6" w:rsidRPr="00E422E4" w:rsidRDefault="00E422E4" w:rsidP="00987392">
      <w:pPr>
        <w:spacing w:after="0" w:line="240" w:lineRule="auto"/>
        <w:jc w:val="both"/>
        <w:rPr>
          <w:rFonts w:ascii="PT Sans Narrow" w:eastAsia="Calibri" w:hAnsi="PT Sans Narrow" w:cs="Times New Roman"/>
          <w:lang w:val="bs-Latn-BA"/>
        </w:rPr>
      </w:pPr>
      <w:r w:rsidRPr="00E422E4">
        <w:rPr>
          <w:rFonts w:ascii="PT Sans Narrow" w:eastAsia="Calibri" w:hAnsi="PT Sans Narrow" w:cs="Times New Roman"/>
          <w:lang w:val="bs-Latn-BA"/>
        </w:rPr>
        <w:t>e) Vođenje poslovnih knjiga za samostalne pred</w:t>
      </w:r>
      <w:r w:rsidR="00D1251D">
        <w:rPr>
          <w:rFonts w:ascii="PT Sans Narrow" w:eastAsia="Calibri" w:hAnsi="PT Sans Narrow" w:cs="Times New Roman"/>
          <w:lang w:val="bs-Latn-BA"/>
        </w:rPr>
        <w:t>u</w:t>
      </w:r>
      <w:r w:rsidRPr="00E422E4">
        <w:rPr>
          <w:rFonts w:ascii="PT Sans Narrow" w:eastAsia="Calibri" w:hAnsi="PT Sans Narrow" w:cs="Times New Roman"/>
          <w:lang w:val="bs-Latn-BA"/>
        </w:rPr>
        <w:t>zetnike</w:t>
      </w:r>
    </w:p>
    <w:p w14:paraId="6AEE8899" w14:textId="77777777" w:rsidR="00E422E4" w:rsidRPr="00E422E4" w:rsidRDefault="00E422E4" w:rsidP="00987392">
      <w:pPr>
        <w:spacing w:after="0" w:line="276" w:lineRule="auto"/>
        <w:ind w:firstLine="708"/>
        <w:jc w:val="both"/>
        <w:rPr>
          <w:rFonts w:ascii="PT Sans Narrow" w:eastAsia="Calibri" w:hAnsi="PT Sans Narrow" w:cs="Arial"/>
          <w:lang w:val="bs-Latn-BA"/>
        </w:rPr>
      </w:pPr>
      <w:r w:rsidRPr="00E422E4">
        <w:rPr>
          <w:rFonts w:ascii="PT Sans Narrow" w:eastAsia="Calibri" w:hAnsi="PT Sans Narrow" w:cs="Arial"/>
          <w:lang w:val="bs-Latn-BA"/>
        </w:rPr>
        <w:tab/>
      </w:r>
    </w:p>
    <w:p w14:paraId="5BFB4779" w14:textId="749B12AB" w:rsidR="00E422E4" w:rsidRPr="00E422E4" w:rsidRDefault="00E422E4" w:rsidP="00987392">
      <w:pPr>
        <w:spacing w:after="0" w:line="276" w:lineRule="auto"/>
        <w:jc w:val="both"/>
        <w:rPr>
          <w:rFonts w:ascii="PT Sans Narrow" w:eastAsia="Calibri" w:hAnsi="PT Sans Narrow" w:cs="Times New Roman"/>
          <w:lang w:val="bs-Latn-BA"/>
        </w:rPr>
      </w:pPr>
      <w:r w:rsidRPr="00E422E4">
        <w:rPr>
          <w:rFonts w:ascii="PT Sans Narrow" w:eastAsia="Calibri" w:hAnsi="PT Sans Narrow" w:cs="Times New Roman"/>
          <w:lang w:val="bs-Latn-BA"/>
        </w:rPr>
        <w:t xml:space="preserve">Za sva lica, uredno prijavljena na evidenciju </w:t>
      </w:r>
      <w:r w:rsidR="002D6C78">
        <w:rPr>
          <w:rFonts w:ascii="PT Sans Narrow" w:eastAsia="Calibri" w:hAnsi="PT Sans Narrow" w:cs="Times New Roman"/>
          <w:lang w:val="bs-Latn-BA"/>
        </w:rPr>
        <w:t xml:space="preserve">nezapsolenih </w:t>
      </w:r>
      <w:r w:rsidRPr="00E422E4">
        <w:rPr>
          <w:rFonts w:ascii="PT Sans Narrow" w:eastAsia="Calibri" w:hAnsi="PT Sans Narrow" w:cs="Times New Roman"/>
          <w:lang w:val="bs-Latn-BA"/>
        </w:rPr>
        <w:t>lica Zavoda za zapošljavanje Brčko distrikta BiH, obuke su besplatne.</w:t>
      </w:r>
    </w:p>
    <w:p w14:paraId="51F1CA64" w14:textId="77777777" w:rsidR="00E422E4" w:rsidRPr="00E422E4" w:rsidRDefault="00E422E4" w:rsidP="00987392">
      <w:pPr>
        <w:numPr>
          <w:ilvl w:val="0"/>
          <w:numId w:val="5"/>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 xml:space="preserve">Lica će biti u mogućnosti da odaberu najviše </w:t>
      </w:r>
      <w:r w:rsidR="00475410">
        <w:rPr>
          <w:rFonts w:ascii="PT Sans Narrow" w:eastAsia="Calibri" w:hAnsi="PT Sans Narrow" w:cs="Times New Roman"/>
          <w:lang w:val="bs-Latn-BA"/>
        </w:rPr>
        <w:t>dvije</w:t>
      </w:r>
      <w:r w:rsidR="00646100">
        <w:rPr>
          <w:rFonts w:ascii="PT Sans Narrow" w:eastAsia="Calibri" w:hAnsi="PT Sans Narrow" w:cs="Times New Roman"/>
          <w:lang w:val="bs-Latn-BA"/>
        </w:rPr>
        <w:t xml:space="preserve"> obuke</w:t>
      </w:r>
      <w:r w:rsidR="00E8634C">
        <w:rPr>
          <w:rFonts w:ascii="PT Sans Narrow" w:eastAsia="Calibri" w:hAnsi="PT Sans Narrow" w:cs="Times New Roman"/>
          <w:lang w:val="bs-Latn-BA"/>
        </w:rPr>
        <w:t xml:space="preserve"> iz različitih oblasti. Lice ne može pohađati više nivoa obuke iz istog predmeta.</w:t>
      </w:r>
    </w:p>
    <w:p w14:paraId="43EE4B93" w14:textId="77777777" w:rsidR="00E422E4" w:rsidRPr="00E422E4" w:rsidRDefault="00E422E4" w:rsidP="00987392">
      <w:pPr>
        <w:numPr>
          <w:ilvl w:val="0"/>
          <w:numId w:val="6"/>
        </w:numPr>
        <w:spacing w:after="0" w:line="276" w:lineRule="auto"/>
        <w:contextualSpacing/>
        <w:jc w:val="both"/>
        <w:rPr>
          <w:rFonts w:ascii="PT Sans Narrow" w:eastAsia="Calibri" w:hAnsi="PT Sans Narrow" w:cs="Arial"/>
          <w:lang w:val="bs-Latn-BA"/>
        </w:rPr>
      </w:pPr>
      <w:r w:rsidRPr="00E422E4">
        <w:rPr>
          <w:rFonts w:ascii="PT Sans Narrow" w:eastAsia="Calibri" w:hAnsi="PT Sans Narrow" w:cs="Arial"/>
          <w:lang w:val="bs-Latn-BA"/>
        </w:rPr>
        <w:t xml:space="preserve">Izvođač obuke će prije početka same obuke izvršiti procjenu znanja kandidata u cilju utvrđivanja </w:t>
      </w:r>
      <w:r w:rsidR="0066321F">
        <w:rPr>
          <w:rFonts w:ascii="PT Sans Narrow" w:eastAsia="Calibri" w:hAnsi="PT Sans Narrow" w:cs="Arial"/>
          <w:lang w:val="bs-Latn-BA"/>
        </w:rPr>
        <w:t xml:space="preserve">njihovog trenutnog nivoa znanja, te samim tim će biti izvršena </w:t>
      </w:r>
      <w:r w:rsidR="000B14F9">
        <w:rPr>
          <w:rFonts w:ascii="PT Sans Narrow" w:eastAsia="Calibri" w:hAnsi="PT Sans Narrow" w:cs="Arial"/>
          <w:lang w:val="bs-Latn-BA"/>
        </w:rPr>
        <w:t>raspodjela lica u nivo obuke koju pohađa.</w:t>
      </w:r>
    </w:p>
    <w:p w14:paraId="27D619CD" w14:textId="77777777" w:rsidR="00E422E4" w:rsidRPr="00E422E4" w:rsidRDefault="00E422E4" w:rsidP="00987392">
      <w:pPr>
        <w:numPr>
          <w:ilvl w:val="0"/>
          <w:numId w:val="5"/>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Broj lica, z</w:t>
      </w:r>
      <w:r w:rsidR="00475410">
        <w:rPr>
          <w:rFonts w:ascii="PT Sans Narrow" w:eastAsia="Calibri" w:hAnsi="PT Sans Narrow" w:cs="Times New Roman"/>
          <w:lang w:val="bs-Latn-BA"/>
        </w:rPr>
        <w:t xml:space="preserve">a svaku od obuka, je ograničen, te će ista </w:t>
      </w:r>
      <w:r w:rsidR="00F64B8D">
        <w:rPr>
          <w:rFonts w:ascii="PT Sans Narrow" w:eastAsia="Calibri" w:hAnsi="PT Sans Narrow" w:cs="Times New Roman"/>
          <w:lang w:val="bs-Latn-BA"/>
        </w:rPr>
        <w:t>trajati</w:t>
      </w:r>
      <w:r w:rsidR="00475410">
        <w:rPr>
          <w:rFonts w:ascii="PT Sans Narrow" w:eastAsia="Calibri" w:hAnsi="PT Sans Narrow" w:cs="Times New Roman"/>
          <w:lang w:val="bs-Latn-BA"/>
        </w:rPr>
        <w:t xml:space="preserve"> u periodu</w:t>
      </w:r>
      <w:r w:rsidR="00397774">
        <w:rPr>
          <w:rFonts w:ascii="PT Sans Narrow" w:eastAsia="Calibri" w:hAnsi="PT Sans Narrow" w:cs="Times New Roman"/>
          <w:lang w:val="bs-Latn-BA"/>
        </w:rPr>
        <w:t xml:space="preserve"> od dva mjeseca.</w:t>
      </w:r>
    </w:p>
    <w:p w14:paraId="5BA88751" w14:textId="77777777" w:rsidR="00E422E4" w:rsidRPr="00E422E4" w:rsidRDefault="00E422E4" w:rsidP="00987392">
      <w:pPr>
        <w:numPr>
          <w:ilvl w:val="0"/>
          <w:numId w:val="5"/>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Ukoliko se za obuku prijavi veći broj kandidata od planiranog broja, prednost će imati oni koji se duže nalaze na evidenciji Zavoda za zapošljavanje Brčko distrikta BiH, računajući od datuma posljednje prijave na evidenciju Zavoda.</w:t>
      </w:r>
    </w:p>
    <w:p w14:paraId="6B5C10F4" w14:textId="77777777" w:rsidR="00E422E4" w:rsidRPr="003274F6" w:rsidRDefault="00E422E4" w:rsidP="00987392">
      <w:pPr>
        <w:numPr>
          <w:ilvl w:val="0"/>
          <w:numId w:val="7"/>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 xml:space="preserve">Lica koja se prijave za obuke bit će u obavezi, uz prijavu na navedeno, potpisati izjavu da će obuku uredno pohađati kao i da su upoznati da će biti brisani iz evidencije </w:t>
      </w:r>
      <w:r>
        <w:rPr>
          <w:rFonts w:ascii="PT Sans Narrow" w:eastAsia="Calibri" w:hAnsi="PT Sans Narrow" w:cs="Times New Roman"/>
          <w:lang w:val="bs-Latn-BA"/>
        </w:rPr>
        <w:t xml:space="preserve">ako </w:t>
      </w:r>
      <w:r w:rsidRPr="00E422E4">
        <w:rPr>
          <w:rFonts w:ascii="PT Sans Narrow" w:eastAsia="Calibri" w:hAnsi="PT Sans Narrow" w:cs="Times New Roman"/>
          <w:lang w:val="bs-Latn-BA"/>
        </w:rPr>
        <w:t xml:space="preserve">neopravdano </w:t>
      </w:r>
      <w:r>
        <w:rPr>
          <w:rFonts w:ascii="PT Sans Narrow" w:eastAsia="Calibri" w:hAnsi="PT Sans Narrow" w:cs="Times New Roman"/>
          <w:lang w:val="bs-Latn-BA"/>
        </w:rPr>
        <w:t xml:space="preserve">odbiju </w:t>
      </w:r>
      <w:r w:rsidRPr="00E422E4">
        <w:rPr>
          <w:rFonts w:ascii="PT Sans Narrow" w:eastAsia="Calibri" w:hAnsi="PT Sans Narrow" w:cs="Times New Roman"/>
          <w:lang w:val="bs-Latn-BA"/>
        </w:rPr>
        <w:t>ili samovoljno prekin</w:t>
      </w:r>
      <w:r>
        <w:rPr>
          <w:rFonts w:ascii="PT Sans Narrow" w:eastAsia="Calibri" w:hAnsi="PT Sans Narrow" w:cs="Times New Roman"/>
          <w:lang w:val="bs-Latn-BA"/>
        </w:rPr>
        <w:t>e</w:t>
      </w:r>
      <w:r w:rsidRPr="00E422E4">
        <w:rPr>
          <w:rFonts w:ascii="PT Sans Narrow" w:eastAsia="Calibri" w:hAnsi="PT Sans Narrow" w:cs="Times New Roman"/>
          <w:lang w:val="bs-Latn-BA"/>
        </w:rPr>
        <w:t xml:space="preserve"> stručno osposobljavanje, a u skladu sa </w:t>
      </w:r>
      <w:r w:rsidR="003274F6">
        <w:rPr>
          <w:rFonts w:ascii="PT Sans Narrow" w:eastAsia="Calibri" w:hAnsi="PT Sans Narrow" w:cs="Times New Roman"/>
          <w:lang w:val="bs-Latn-BA"/>
        </w:rPr>
        <w:t>Pravilnikom</w:t>
      </w:r>
      <w:r w:rsidR="003274F6" w:rsidRPr="003274F6">
        <w:rPr>
          <w:rFonts w:ascii="PT Sans Narrow" w:eastAsia="Calibri" w:hAnsi="PT Sans Narrow" w:cs="Times New Roman"/>
          <w:lang w:val="bs-Latn-BA"/>
        </w:rPr>
        <w:t xml:space="preserve"> </w:t>
      </w:r>
      <w:r w:rsidR="00D1251D" w:rsidRPr="003274F6">
        <w:rPr>
          <w:rFonts w:ascii="PT Sans Narrow" w:eastAsia="Calibri" w:hAnsi="PT Sans Narrow" w:cs="Times New Roman"/>
          <w:lang w:val="bs-Latn-BA"/>
        </w:rPr>
        <w:t>o vođenju evidencija, aktivnom traženju zaposlenja, prijavi i javljanju lica na evidenciju Zavoda za zapošljavanje Brčko distrikta BiH.</w:t>
      </w:r>
    </w:p>
    <w:p w14:paraId="46035B60" w14:textId="77777777" w:rsidR="00E422E4" w:rsidRPr="00E422E4" w:rsidRDefault="00E422E4" w:rsidP="00987392">
      <w:pPr>
        <w:numPr>
          <w:ilvl w:val="0"/>
          <w:numId w:val="7"/>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Sva lica koja uspješno prođu obuku dobiće certifikat o uspješno položenoj obuci.</w:t>
      </w:r>
    </w:p>
    <w:p w14:paraId="09D539BC" w14:textId="77777777" w:rsidR="00E422E4" w:rsidRPr="00E422E4" w:rsidRDefault="00E422E4" w:rsidP="00987392">
      <w:pPr>
        <w:numPr>
          <w:ilvl w:val="0"/>
          <w:numId w:val="7"/>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Polaznici koji su redovno pohađali obuke a nisu uspjeli da ih uspješno realizuju, priliku za ponovno učešće će imati u sljedećem ciklusu obuka.</w:t>
      </w:r>
    </w:p>
    <w:p w14:paraId="54149C31" w14:textId="77777777" w:rsidR="00E422E4" w:rsidRPr="00E422E4" w:rsidRDefault="00E422E4" w:rsidP="00987392">
      <w:pPr>
        <w:numPr>
          <w:ilvl w:val="0"/>
          <w:numId w:val="7"/>
        </w:numPr>
        <w:spacing w:after="0" w:line="276" w:lineRule="auto"/>
        <w:contextualSpacing/>
        <w:jc w:val="both"/>
        <w:rPr>
          <w:rFonts w:ascii="PT Sans Narrow" w:eastAsia="Calibri" w:hAnsi="PT Sans Narrow" w:cs="Times New Roman"/>
          <w:b/>
          <w:i/>
          <w:u w:val="single"/>
          <w:lang w:val="bs-Latn-BA"/>
        </w:rPr>
      </w:pPr>
      <w:r w:rsidRPr="00E422E4">
        <w:rPr>
          <w:rFonts w:ascii="PT Sans Narrow" w:eastAsia="Calibri" w:hAnsi="PT Sans Narrow" w:cs="Times New Roman"/>
          <w:lang w:val="bs-Latn-BA"/>
        </w:rPr>
        <w:t>Obavješt</w:t>
      </w:r>
      <w:r>
        <w:rPr>
          <w:rFonts w:ascii="PT Sans Narrow" w:eastAsia="Calibri" w:hAnsi="PT Sans Narrow" w:cs="Times New Roman"/>
          <w:lang w:val="bs-Latn-BA"/>
        </w:rPr>
        <w:t>avanje</w:t>
      </w:r>
      <w:r w:rsidRPr="00E422E4">
        <w:rPr>
          <w:rFonts w:ascii="PT Sans Narrow" w:eastAsia="Calibri" w:hAnsi="PT Sans Narrow" w:cs="Times New Roman"/>
          <w:lang w:val="bs-Latn-BA"/>
        </w:rPr>
        <w:t xml:space="preserve"> o početku obuke i mjestu održavanja iste, biće </w:t>
      </w:r>
      <w:r>
        <w:rPr>
          <w:rFonts w:ascii="PT Sans Narrow" w:eastAsia="Calibri" w:hAnsi="PT Sans Narrow" w:cs="Times New Roman"/>
          <w:lang w:val="bs-Latn-BA"/>
        </w:rPr>
        <w:t>vršeno putem</w:t>
      </w:r>
      <w:r w:rsidRPr="00E422E4">
        <w:rPr>
          <w:rFonts w:ascii="PT Sans Narrow" w:eastAsia="Calibri" w:hAnsi="PT Sans Narrow" w:cs="Times New Roman"/>
          <w:lang w:val="bs-Latn-BA"/>
        </w:rPr>
        <w:t xml:space="preserve"> </w:t>
      </w:r>
      <w:r w:rsidR="00646100">
        <w:rPr>
          <w:rFonts w:ascii="PT Sans Narrow" w:eastAsia="Calibri" w:hAnsi="PT Sans Narrow" w:cs="Times New Roman"/>
          <w:lang w:val="bs-Latn-BA"/>
        </w:rPr>
        <w:t>internet</w:t>
      </w:r>
      <w:r w:rsidRPr="00E422E4">
        <w:rPr>
          <w:rFonts w:ascii="PT Sans Narrow" w:eastAsia="Calibri" w:hAnsi="PT Sans Narrow" w:cs="Times New Roman"/>
          <w:lang w:val="bs-Latn-BA"/>
        </w:rPr>
        <w:t xml:space="preserve"> stranic</w:t>
      </w:r>
      <w:r w:rsidR="00646100">
        <w:rPr>
          <w:rFonts w:ascii="PT Sans Narrow" w:eastAsia="Calibri" w:hAnsi="PT Sans Narrow" w:cs="Times New Roman"/>
          <w:lang w:val="bs-Latn-BA"/>
        </w:rPr>
        <w:t>e</w:t>
      </w:r>
      <w:r w:rsidRPr="00E422E4">
        <w:rPr>
          <w:rFonts w:ascii="PT Sans Narrow" w:eastAsia="Calibri" w:hAnsi="PT Sans Narrow" w:cs="Times New Roman"/>
          <w:lang w:val="bs-Latn-BA"/>
        </w:rPr>
        <w:t xml:space="preserve"> Zavoda, kao i putem </w:t>
      </w:r>
      <w:r w:rsidR="00646100">
        <w:rPr>
          <w:rFonts w:ascii="PT Sans Narrow" w:eastAsia="Calibri" w:hAnsi="PT Sans Narrow" w:cs="Times New Roman"/>
          <w:lang w:val="bs-Latn-BA"/>
        </w:rPr>
        <w:t xml:space="preserve">broja </w:t>
      </w:r>
      <w:r w:rsidRPr="00E422E4">
        <w:rPr>
          <w:rFonts w:ascii="PT Sans Narrow" w:eastAsia="Calibri" w:hAnsi="PT Sans Narrow" w:cs="Times New Roman"/>
          <w:lang w:val="bs-Latn-BA"/>
        </w:rPr>
        <w:t xml:space="preserve">telefona koje je lice </w:t>
      </w:r>
      <w:r w:rsidR="00646100">
        <w:rPr>
          <w:rFonts w:ascii="PT Sans Narrow" w:eastAsia="Calibri" w:hAnsi="PT Sans Narrow" w:cs="Times New Roman"/>
          <w:lang w:val="bs-Latn-BA"/>
        </w:rPr>
        <w:t>naznačilo</w:t>
      </w:r>
      <w:r w:rsidRPr="00E422E4">
        <w:rPr>
          <w:rFonts w:ascii="PT Sans Narrow" w:eastAsia="Calibri" w:hAnsi="PT Sans Narrow" w:cs="Times New Roman"/>
          <w:lang w:val="bs-Latn-BA"/>
        </w:rPr>
        <w:t xml:space="preserve"> u Prijavi na obuke.</w:t>
      </w:r>
    </w:p>
    <w:p w14:paraId="35B8D4CD" w14:textId="77777777" w:rsidR="00E422E4" w:rsidRPr="00E422E4" w:rsidRDefault="00E422E4" w:rsidP="00987392">
      <w:pPr>
        <w:spacing w:after="0" w:line="276" w:lineRule="auto"/>
        <w:ind w:left="735"/>
        <w:contextualSpacing/>
        <w:jc w:val="both"/>
        <w:rPr>
          <w:rFonts w:ascii="PT Sans Narrow" w:eastAsia="Calibri" w:hAnsi="PT Sans Narrow" w:cs="Times New Roman"/>
          <w:b/>
          <w:i/>
          <w:u w:val="single"/>
          <w:lang w:val="bs-Latn-BA"/>
        </w:rPr>
      </w:pPr>
    </w:p>
    <w:p w14:paraId="0EC87D84" w14:textId="6A992012" w:rsidR="00E422E4" w:rsidRPr="001D4596" w:rsidRDefault="00E422E4" w:rsidP="00A83C9B">
      <w:pPr>
        <w:spacing w:line="276" w:lineRule="auto"/>
        <w:jc w:val="center"/>
        <w:rPr>
          <w:rFonts w:ascii="PT Sans Narrow" w:eastAsia="Calibri" w:hAnsi="PT Sans Narrow" w:cs="Times New Roman"/>
          <w:lang w:val="en-US"/>
        </w:rPr>
      </w:pPr>
      <w:proofErr w:type="spellStart"/>
      <w:r w:rsidRPr="001D4596">
        <w:rPr>
          <w:rFonts w:ascii="PT Sans Narrow" w:eastAsia="Calibri" w:hAnsi="PT Sans Narrow" w:cs="Times New Roman"/>
          <w:lang w:val="en-US"/>
        </w:rPr>
        <w:t>Prijava</w:t>
      </w:r>
      <w:proofErr w:type="spellEnd"/>
      <w:r w:rsidRPr="001D4596">
        <w:rPr>
          <w:rFonts w:ascii="PT Sans Narrow" w:eastAsia="Calibri" w:hAnsi="PT Sans Narrow" w:cs="Times New Roman"/>
          <w:lang w:val="en-US"/>
        </w:rPr>
        <w:t xml:space="preserve"> </w:t>
      </w:r>
      <w:proofErr w:type="spellStart"/>
      <w:r w:rsidRPr="001D4596">
        <w:rPr>
          <w:rFonts w:ascii="PT Sans Narrow" w:eastAsia="Calibri" w:hAnsi="PT Sans Narrow" w:cs="Times New Roman"/>
          <w:lang w:val="en-US"/>
        </w:rPr>
        <w:t>lica</w:t>
      </w:r>
      <w:proofErr w:type="spellEnd"/>
      <w:r w:rsidRPr="001D4596">
        <w:rPr>
          <w:rFonts w:ascii="PT Sans Narrow" w:eastAsia="Calibri" w:hAnsi="PT Sans Narrow" w:cs="Times New Roman"/>
          <w:lang w:val="en-US"/>
        </w:rPr>
        <w:t xml:space="preserve"> </w:t>
      </w:r>
      <w:r w:rsidRPr="001D4596">
        <w:rPr>
          <w:rFonts w:ascii="PT Sans Narrow" w:eastAsia="Calibri" w:hAnsi="PT Sans Narrow" w:cs="Times New Roman"/>
          <w:lang w:val="sr-Cyrl-BA"/>
        </w:rPr>
        <w:t xml:space="preserve">se </w:t>
      </w:r>
      <w:proofErr w:type="spellStart"/>
      <w:r w:rsidRPr="001D4596">
        <w:rPr>
          <w:rFonts w:ascii="PT Sans Narrow" w:eastAsia="Calibri" w:hAnsi="PT Sans Narrow" w:cs="Times New Roman"/>
          <w:lang w:val="en-US"/>
        </w:rPr>
        <w:t>vrši</w:t>
      </w:r>
      <w:proofErr w:type="spellEnd"/>
      <w:r w:rsidRPr="001D4596">
        <w:rPr>
          <w:rFonts w:ascii="PT Sans Narrow" w:eastAsia="Calibri" w:hAnsi="PT Sans Narrow" w:cs="Times New Roman"/>
          <w:lang w:val="en-US"/>
        </w:rPr>
        <w:t xml:space="preserve"> </w:t>
      </w:r>
      <w:r w:rsidR="00B82953" w:rsidRPr="001D4596">
        <w:rPr>
          <w:rFonts w:ascii="PT Sans Narrow" w:eastAsia="Calibri" w:hAnsi="PT Sans Narrow" w:cs="Times New Roman"/>
          <w:lang w:val="en-US"/>
        </w:rPr>
        <w:t>od</w:t>
      </w:r>
      <w:r w:rsidR="001478B6" w:rsidRPr="001D4596">
        <w:rPr>
          <w:rFonts w:ascii="PT Sans Narrow" w:eastAsia="Calibri" w:hAnsi="PT Sans Narrow" w:cs="Times New Roman"/>
          <w:lang w:val="en-US"/>
        </w:rPr>
        <w:t xml:space="preserve"> </w:t>
      </w:r>
      <w:r w:rsidR="005F43FD">
        <w:rPr>
          <w:rFonts w:ascii="PT Sans Narrow" w:eastAsia="Calibri" w:hAnsi="PT Sans Narrow" w:cs="Times New Roman"/>
          <w:lang w:val="en-US"/>
        </w:rPr>
        <w:t>01.08</w:t>
      </w:r>
      <w:r w:rsidR="00C014F5" w:rsidRPr="001D4596">
        <w:rPr>
          <w:rFonts w:ascii="PT Sans Narrow" w:eastAsia="Calibri" w:hAnsi="PT Sans Narrow" w:cs="Times New Roman"/>
          <w:lang w:val="en-US"/>
        </w:rPr>
        <w:t>.202</w:t>
      </w:r>
      <w:r w:rsidR="00A83C9B" w:rsidRPr="001D4596">
        <w:rPr>
          <w:rFonts w:ascii="PT Sans Narrow" w:eastAsia="Calibri" w:hAnsi="PT Sans Narrow" w:cs="Times New Roman"/>
          <w:lang w:val="en-US"/>
        </w:rPr>
        <w:t>4</w:t>
      </w:r>
      <w:r w:rsidR="00987392" w:rsidRPr="001D4596">
        <w:rPr>
          <w:rFonts w:ascii="PT Sans Narrow" w:eastAsia="Calibri" w:hAnsi="PT Sans Narrow" w:cs="Times New Roman"/>
          <w:lang w:val="en-US"/>
        </w:rPr>
        <w:t xml:space="preserve">. </w:t>
      </w:r>
      <w:proofErr w:type="spellStart"/>
      <w:r w:rsidRPr="001D4596">
        <w:rPr>
          <w:rFonts w:ascii="PT Sans Narrow" w:eastAsia="Calibri" w:hAnsi="PT Sans Narrow" w:cs="Times New Roman"/>
          <w:lang w:val="en-US"/>
        </w:rPr>
        <w:t>godine</w:t>
      </w:r>
      <w:proofErr w:type="spellEnd"/>
      <w:r w:rsidR="003274F6" w:rsidRPr="001D4596">
        <w:rPr>
          <w:rFonts w:ascii="PT Sans Narrow" w:eastAsia="Calibri" w:hAnsi="PT Sans Narrow" w:cs="Times New Roman"/>
          <w:lang w:val="en-US"/>
        </w:rPr>
        <w:t xml:space="preserve"> do </w:t>
      </w:r>
      <w:r w:rsidR="001426F6">
        <w:rPr>
          <w:rFonts w:ascii="PT Sans Narrow" w:eastAsia="Calibri" w:hAnsi="PT Sans Narrow" w:cs="Times New Roman"/>
          <w:lang w:val="en-US"/>
        </w:rPr>
        <w:t>23</w:t>
      </w:r>
      <w:r w:rsidR="00987392" w:rsidRPr="001D4596">
        <w:rPr>
          <w:rFonts w:ascii="PT Sans Narrow" w:eastAsia="Calibri" w:hAnsi="PT Sans Narrow" w:cs="Times New Roman"/>
          <w:lang w:val="en-US"/>
        </w:rPr>
        <w:t>.0</w:t>
      </w:r>
      <w:r w:rsidR="002D6C78" w:rsidRPr="001D4596">
        <w:rPr>
          <w:rFonts w:ascii="PT Sans Narrow" w:eastAsia="Calibri" w:hAnsi="PT Sans Narrow" w:cs="Times New Roman"/>
          <w:lang w:val="en-US"/>
        </w:rPr>
        <w:t>8</w:t>
      </w:r>
      <w:r w:rsidR="00987392" w:rsidRPr="001D4596">
        <w:rPr>
          <w:rFonts w:ascii="PT Sans Narrow" w:eastAsia="Calibri" w:hAnsi="PT Sans Narrow" w:cs="Times New Roman"/>
          <w:lang w:val="en-US"/>
        </w:rPr>
        <w:t>.202</w:t>
      </w:r>
      <w:r w:rsidR="00A83C9B" w:rsidRPr="001D4596">
        <w:rPr>
          <w:rFonts w:ascii="PT Sans Narrow" w:eastAsia="Calibri" w:hAnsi="PT Sans Narrow" w:cs="Times New Roman"/>
          <w:lang w:val="en-US"/>
        </w:rPr>
        <w:t>4</w:t>
      </w:r>
      <w:r w:rsidR="00987392" w:rsidRPr="001D4596">
        <w:rPr>
          <w:rFonts w:ascii="PT Sans Narrow" w:eastAsia="Calibri" w:hAnsi="PT Sans Narrow" w:cs="Times New Roman"/>
          <w:lang w:val="en-US"/>
        </w:rPr>
        <w:t>.</w:t>
      </w:r>
      <w:r w:rsidR="00646100" w:rsidRPr="001D4596">
        <w:rPr>
          <w:rFonts w:ascii="PT Sans Narrow" w:eastAsia="Calibri" w:hAnsi="PT Sans Narrow" w:cs="Times New Roman"/>
          <w:lang w:val="en-US"/>
        </w:rPr>
        <w:t xml:space="preserve"> </w:t>
      </w:r>
      <w:proofErr w:type="spellStart"/>
      <w:r w:rsidR="003274F6" w:rsidRPr="001D4596">
        <w:rPr>
          <w:rFonts w:ascii="PT Sans Narrow" w:eastAsia="Calibri" w:hAnsi="PT Sans Narrow" w:cs="Times New Roman"/>
          <w:lang w:val="en-US"/>
        </w:rPr>
        <w:t>godine</w:t>
      </w:r>
      <w:proofErr w:type="spellEnd"/>
      <w:r w:rsidRPr="001D4596">
        <w:rPr>
          <w:rFonts w:ascii="PT Sans Narrow" w:eastAsia="Calibri" w:hAnsi="PT Sans Narrow" w:cs="Times New Roman"/>
          <w:lang w:val="en-US"/>
        </w:rPr>
        <w:t xml:space="preserve">, u </w:t>
      </w:r>
      <w:proofErr w:type="spellStart"/>
      <w:r w:rsidRPr="001D4596">
        <w:rPr>
          <w:rFonts w:ascii="PT Sans Narrow" w:eastAsia="Calibri" w:hAnsi="PT Sans Narrow" w:cs="Times New Roman"/>
          <w:lang w:val="en-US"/>
        </w:rPr>
        <w:t>prostorijama</w:t>
      </w:r>
      <w:proofErr w:type="spellEnd"/>
      <w:r w:rsidRPr="001D4596">
        <w:rPr>
          <w:rFonts w:ascii="PT Sans Narrow" w:eastAsia="Calibri" w:hAnsi="PT Sans Narrow" w:cs="Times New Roman"/>
          <w:lang w:val="en-US"/>
        </w:rPr>
        <w:t xml:space="preserve"> Z</w:t>
      </w:r>
      <w:r w:rsidR="00646100" w:rsidRPr="001D4596">
        <w:rPr>
          <w:rFonts w:ascii="PT Sans Narrow" w:eastAsia="Calibri" w:hAnsi="PT Sans Narrow" w:cs="Times New Roman"/>
          <w:lang w:val="en-US"/>
        </w:rPr>
        <w:t xml:space="preserve">avoda za </w:t>
      </w:r>
      <w:proofErr w:type="spellStart"/>
      <w:r w:rsidR="00646100" w:rsidRPr="001D4596">
        <w:rPr>
          <w:rFonts w:ascii="PT Sans Narrow" w:eastAsia="Calibri" w:hAnsi="PT Sans Narrow" w:cs="Times New Roman"/>
          <w:lang w:val="en-US"/>
        </w:rPr>
        <w:t>zapošljavanje</w:t>
      </w:r>
      <w:proofErr w:type="spellEnd"/>
      <w:r w:rsidR="00646100" w:rsidRPr="001D4596">
        <w:rPr>
          <w:rFonts w:ascii="PT Sans Narrow" w:eastAsia="Calibri" w:hAnsi="PT Sans Narrow" w:cs="Times New Roman"/>
          <w:lang w:val="en-US"/>
        </w:rPr>
        <w:t xml:space="preserve"> BD BiH (</w:t>
      </w:r>
      <w:proofErr w:type="spellStart"/>
      <w:r w:rsidR="00646100" w:rsidRPr="001D4596">
        <w:rPr>
          <w:rFonts w:ascii="PT Sans Narrow" w:eastAsia="Calibri" w:hAnsi="PT Sans Narrow" w:cs="Times New Roman"/>
          <w:lang w:val="en-US"/>
        </w:rPr>
        <w:t>U</w:t>
      </w:r>
      <w:r w:rsidRPr="001D4596">
        <w:rPr>
          <w:rFonts w:ascii="PT Sans Narrow" w:eastAsia="Calibri" w:hAnsi="PT Sans Narrow" w:cs="Times New Roman"/>
          <w:lang w:val="en-US"/>
        </w:rPr>
        <w:t>li</w:t>
      </w:r>
      <w:r w:rsidR="00646100" w:rsidRPr="001D4596">
        <w:rPr>
          <w:rFonts w:ascii="PT Sans Narrow" w:eastAsia="Calibri" w:hAnsi="PT Sans Narrow" w:cs="Times New Roman"/>
          <w:lang w:val="en-US"/>
        </w:rPr>
        <w:t>ca</w:t>
      </w:r>
      <w:proofErr w:type="spellEnd"/>
      <w:r w:rsidR="00646100" w:rsidRPr="001D4596">
        <w:rPr>
          <w:rFonts w:ascii="PT Sans Narrow" w:eastAsia="Calibri" w:hAnsi="PT Sans Narrow" w:cs="Times New Roman"/>
          <w:lang w:val="en-US"/>
        </w:rPr>
        <w:t xml:space="preserve"> Fra </w:t>
      </w:r>
      <w:proofErr w:type="spellStart"/>
      <w:r w:rsidR="00646100" w:rsidRPr="001D4596">
        <w:rPr>
          <w:rFonts w:ascii="PT Sans Narrow" w:eastAsia="Calibri" w:hAnsi="PT Sans Narrow" w:cs="Times New Roman"/>
          <w:lang w:val="en-US"/>
        </w:rPr>
        <w:t>Šimuna</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Filipovića</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broj</w:t>
      </w:r>
      <w:proofErr w:type="spellEnd"/>
      <w:r w:rsidR="00646100" w:rsidRPr="001D4596">
        <w:rPr>
          <w:rFonts w:ascii="PT Sans Narrow" w:eastAsia="Calibri" w:hAnsi="PT Sans Narrow" w:cs="Times New Roman"/>
          <w:lang w:val="en-US"/>
        </w:rPr>
        <w:t xml:space="preserve"> 2</w:t>
      </w:r>
      <w:r w:rsidRPr="001D4596">
        <w:rPr>
          <w:rFonts w:ascii="PT Sans Narrow" w:eastAsia="Calibri" w:hAnsi="PT Sans Narrow" w:cs="Times New Roman"/>
          <w:lang w:val="en-US"/>
        </w:rPr>
        <w:t>)</w:t>
      </w:r>
      <w:r w:rsidR="00A83C9B" w:rsidRPr="001D4596">
        <w:rPr>
          <w:rFonts w:ascii="PT Sans Narrow" w:eastAsia="Calibri" w:hAnsi="PT Sans Narrow" w:cs="Times New Roman"/>
          <w:lang w:val="en-US"/>
        </w:rPr>
        <w:t xml:space="preserve">, </w:t>
      </w:r>
      <w:r w:rsidR="00DF4E12" w:rsidRPr="005F43FD">
        <w:rPr>
          <w:rFonts w:ascii="PT Sans Narrow" w:eastAsia="Calibri" w:hAnsi="PT Sans Narrow" w:cs="Times New Roman"/>
          <w:lang w:val="en-US"/>
        </w:rPr>
        <w:t xml:space="preserve">( </w:t>
      </w:r>
      <w:proofErr w:type="spellStart"/>
      <w:r w:rsidR="001D4596" w:rsidRPr="005F43FD">
        <w:rPr>
          <w:rFonts w:ascii="PT Sans Narrow" w:eastAsia="Calibri" w:hAnsi="PT Sans Narrow" w:cs="Times New Roman"/>
          <w:lang w:val="en-US"/>
        </w:rPr>
        <w:t>šalter</w:t>
      </w:r>
      <w:proofErr w:type="spellEnd"/>
      <w:r w:rsidR="001D4596" w:rsidRPr="005F43FD">
        <w:rPr>
          <w:rFonts w:ascii="PT Sans Narrow" w:eastAsia="Calibri" w:hAnsi="PT Sans Narrow" w:cs="Times New Roman"/>
          <w:lang w:val="en-US"/>
        </w:rPr>
        <w:t xml:space="preserve"> 3. </w:t>
      </w:r>
      <w:proofErr w:type="spellStart"/>
      <w:r w:rsidR="001D4596" w:rsidRPr="005F43FD">
        <w:rPr>
          <w:rFonts w:ascii="PT Sans Narrow" w:eastAsia="Calibri" w:hAnsi="PT Sans Narrow" w:cs="Times New Roman"/>
          <w:lang w:val="en-US"/>
        </w:rPr>
        <w:t>i</w:t>
      </w:r>
      <w:proofErr w:type="spellEnd"/>
      <w:r w:rsidR="001D4596" w:rsidRPr="005F43FD">
        <w:rPr>
          <w:rFonts w:ascii="PT Sans Narrow" w:eastAsia="Calibri" w:hAnsi="PT Sans Narrow" w:cs="Times New Roman"/>
          <w:lang w:val="en-US"/>
        </w:rPr>
        <w:t xml:space="preserve"> 4. </w:t>
      </w:r>
      <w:r w:rsidR="001D4596" w:rsidRPr="001D4596">
        <w:rPr>
          <w:rFonts w:ascii="PT Sans Narrow" w:eastAsia="Calibri" w:hAnsi="PT Sans Narrow" w:cs="Times New Roman"/>
          <w:lang w:val="en-US"/>
        </w:rPr>
        <w:t>)</w:t>
      </w:r>
      <w:r w:rsidR="003274F6" w:rsidRPr="001D4596">
        <w:rPr>
          <w:rFonts w:ascii="PT Sans Narrow" w:eastAsia="Calibri" w:hAnsi="PT Sans Narrow" w:cs="Times New Roman"/>
          <w:lang w:val="sr-Latn-BA"/>
        </w:rPr>
        <w:t>,</w:t>
      </w:r>
      <w:r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putem</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obrasca</w:t>
      </w:r>
      <w:proofErr w:type="spellEnd"/>
      <w:r w:rsidRPr="001D4596">
        <w:rPr>
          <w:rFonts w:ascii="PT Sans Narrow" w:eastAsia="Calibri" w:hAnsi="PT Sans Narrow" w:cs="Times New Roman"/>
          <w:lang w:val="en-US"/>
        </w:rPr>
        <w:t xml:space="preserve"> </w:t>
      </w:r>
      <w:proofErr w:type="spellStart"/>
      <w:r w:rsidRPr="001D4596">
        <w:rPr>
          <w:rFonts w:ascii="PT Sans Narrow" w:eastAsia="Calibri" w:hAnsi="PT Sans Narrow" w:cs="Times New Roman"/>
          <w:lang w:val="en-US"/>
        </w:rPr>
        <w:t>ko</w:t>
      </w:r>
      <w:r w:rsidR="00BE394D" w:rsidRPr="001D4596">
        <w:rPr>
          <w:rFonts w:ascii="PT Sans Narrow" w:eastAsia="Calibri" w:hAnsi="PT Sans Narrow" w:cs="Times New Roman"/>
          <w:lang w:val="en-US"/>
        </w:rPr>
        <w:t>ga</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možete</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preuzeti</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iz</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priloga</w:t>
      </w:r>
      <w:proofErr w:type="spellEnd"/>
      <w:r w:rsidRPr="001D4596">
        <w:rPr>
          <w:rFonts w:ascii="PT Sans Narrow" w:eastAsia="Calibri" w:hAnsi="PT Sans Narrow" w:cs="Times New Roman"/>
          <w:lang w:val="en-US"/>
        </w:rPr>
        <w:t xml:space="preserve"> </w:t>
      </w:r>
      <w:proofErr w:type="spellStart"/>
      <w:r w:rsidR="0054094D">
        <w:rPr>
          <w:rFonts w:ascii="PT Sans Narrow" w:eastAsia="Calibri" w:hAnsi="PT Sans Narrow" w:cs="Times New Roman"/>
          <w:lang w:val="en-US"/>
        </w:rPr>
        <w:t>V</w:t>
      </w:r>
      <w:r w:rsidR="00646100" w:rsidRPr="001D4596">
        <w:rPr>
          <w:rFonts w:ascii="PT Sans Narrow" w:eastAsia="Calibri" w:hAnsi="PT Sans Narrow" w:cs="Times New Roman"/>
          <w:lang w:val="en-US"/>
        </w:rPr>
        <w:t>ijesti</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na</w:t>
      </w:r>
      <w:proofErr w:type="spellEnd"/>
      <w:r w:rsidR="00646100" w:rsidRPr="001D4596">
        <w:rPr>
          <w:rFonts w:ascii="PT Sans Narrow" w:eastAsia="Calibri" w:hAnsi="PT Sans Narrow" w:cs="Times New Roman"/>
          <w:lang w:val="en-US"/>
        </w:rPr>
        <w:t xml:space="preserve"> </w:t>
      </w:r>
      <w:proofErr w:type="spellStart"/>
      <w:r w:rsidR="00646100" w:rsidRPr="001D4596">
        <w:rPr>
          <w:rFonts w:ascii="PT Sans Narrow" w:eastAsia="Calibri" w:hAnsi="PT Sans Narrow" w:cs="Times New Roman"/>
          <w:lang w:val="en-US"/>
        </w:rPr>
        <w:t>našoj</w:t>
      </w:r>
      <w:proofErr w:type="spellEnd"/>
      <w:r w:rsidRPr="001D4596">
        <w:rPr>
          <w:rFonts w:ascii="PT Sans Narrow" w:eastAsia="Calibri" w:hAnsi="PT Sans Narrow" w:cs="Times New Roman"/>
          <w:lang w:val="en-US"/>
        </w:rPr>
        <w:t xml:space="preserve"> </w:t>
      </w:r>
      <w:r w:rsidR="00646100" w:rsidRPr="001D4596">
        <w:rPr>
          <w:rFonts w:ascii="PT Sans Narrow" w:eastAsia="Calibri" w:hAnsi="PT Sans Narrow" w:cs="Times New Roman"/>
          <w:lang w:val="en-US"/>
        </w:rPr>
        <w:t xml:space="preserve">internet </w:t>
      </w:r>
      <w:proofErr w:type="spellStart"/>
      <w:r w:rsidR="00646100" w:rsidRPr="001D4596">
        <w:rPr>
          <w:rFonts w:ascii="PT Sans Narrow" w:eastAsia="Calibri" w:hAnsi="PT Sans Narrow" w:cs="Times New Roman"/>
          <w:lang w:val="en-US"/>
        </w:rPr>
        <w:t>stranici</w:t>
      </w:r>
      <w:proofErr w:type="spellEnd"/>
      <w:r w:rsidRPr="001D4596">
        <w:rPr>
          <w:rFonts w:ascii="PT Sans Narrow" w:eastAsia="Calibri" w:hAnsi="PT Sans Narrow" w:cs="Times New Roman"/>
          <w:lang w:val="en-US"/>
        </w:rPr>
        <w:t xml:space="preserve"> </w:t>
      </w:r>
      <w:proofErr w:type="spellStart"/>
      <w:r w:rsidRPr="001D4596">
        <w:rPr>
          <w:rFonts w:ascii="PT Sans Narrow" w:eastAsia="Calibri" w:hAnsi="PT Sans Narrow" w:cs="Times New Roman"/>
          <w:lang w:val="en-US"/>
        </w:rPr>
        <w:t>ili</w:t>
      </w:r>
      <w:proofErr w:type="spellEnd"/>
      <w:r w:rsidRPr="001D4596">
        <w:rPr>
          <w:rFonts w:ascii="PT Sans Narrow" w:eastAsia="Calibri" w:hAnsi="PT Sans Narrow" w:cs="Times New Roman"/>
          <w:lang w:val="en-US"/>
        </w:rPr>
        <w:t xml:space="preserve"> u </w:t>
      </w:r>
      <w:proofErr w:type="spellStart"/>
      <w:r w:rsidRPr="001D4596">
        <w:rPr>
          <w:rFonts w:ascii="PT Sans Narrow" w:eastAsia="Calibri" w:hAnsi="PT Sans Narrow" w:cs="Times New Roman"/>
          <w:lang w:val="en-US"/>
        </w:rPr>
        <w:t>Zavodu</w:t>
      </w:r>
      <w:proofErr w:type="spellEnd"/>
      <w:r w:rsidRPr="001D4596">
        <w:rPr>
          <w:rFonts w:ascii="PT Sans Narrow" w:eastAsia="Calibri" w:hAnsi="PT Sans Narrow" w:cs="Times New Roman"/>
          <w:lang w:val="en-US"/>
        </w:rPr>
        <w:t>.</w:t>
      </w:r>
      <w:r w:rsidR="00C05171" w:rsidRPr="001D4596">
        <w:rPr>
          <w:rFonts w:ascii="PT Sans Narrow" w:eastAsia="Calibri" w:hAnsi="PT Sans Narrow" w:cs="Times New Roman"/>
          <w:lang w:val="en-US"/>
        </w:rPr>
        <w:t xml:space="preserve"> </w:t>
      </w:r>
      <w:proofErr w:type="spellStart"/>
      <w:r w:rsidR="00C05171" w:rsidRPr="001D4596">
        <w:rPr>
          <w:rFonts w:ascii="PT Sans Narrow" w:eastAsia="Calibri" w:hAnsi="PT Sans Narrow" w:cs="Times New Roman"/>
          <w:lang w:val="en-US"/>
        </w:rPr>
        <w:t>Prijavu</w:t>
      </w:r>
      <w:proofErr w:type="spellEnd"/>
      <w:r w:rsidR="00C05171" w:rsidRPr="001D4596">
        <w:rPr>
          <w:rFonts w:ascii="PT Sans Narrow" w:eastAsia="Calibri" w:hAnsi="PT Sans Narrow" w:cs="Times New Roman"/>
          <w:lang w:val="en-US"/>
        </w:rPr>
        <w:t xml:space="preserve"> za </w:t>
      </w:r>
      <w:proofErr w:type="spellStart"/>
      <w:r w:rsidR="00C05171" w:rsidRPr="001D4596">
        <w:rPr>
          <w:rFonts w:ascii="PT Sans Narrow" w:eastAsia="Calibri" w:hAnsi="PT Sans Narrow" w:cs="Times New Roman"/>
          <w:lang w:val="en-US"/>
        </w:rPr>
        <w:t>obuke</w:t>
      </w:r>
      <w:proofErr w:type="spellEnd"/>
      <w:r w:rsidR="00C05171" w:rsidRPr="001D4596">
        <w:rPr>
          <w:rFonts w:ascii="PT Sans Narrow" w:eastAsia="Calibri" w:hAnsi="PT Sans Narrow" w:cs="Times New Roman"/>
          <w:lang w:val="en-US"/>
        </w:rPr>
        <w:t xml:space="preserve"> lice je </w:t>
      </w:r>
      <w:proofErr w:type="spellStart"/>
      <w:r w:rsidR="00C05171" w:rsidRPr="001D4596">
        <w:rPr>
          <w:rFonts w:ascii="PT Sans Narrow" w:eastAsia="Calibri" w:hAnsi="PT Sans Narrow" w:cs="Times New Roman"/>
          <w:lang w:val="en-US"/>
        </w:rPr>
        <w:t>obavezno</w:t>
      </w:r>
      <w:proofErr w:type="spellEnd"/>
      <w:r w:rsidR="00C05171" w:rsidRPr="001D4596">
        <w:rPr>
          <w:rFonts w:ascii="PT Sans Narrow" w:eastAsia="Calibri" w:hAnsi="PT Sans Narrow" w:cs="Times New Roman"/>
          <w:lang w:val="en-US"/>
        </w:rPr>
        <w:t xml:space="preserve"> </w:t>
      </w:r>
      <w:proofErr w:type="spellStart"/>
      <w:r w:rsidR="00C05171" w:rsidRPr="001D4596">
        <w:rPr>
          <w:rFonts w:ascii="PT Sans Narrow" w:eastAsia="Calibri" w:hAnsi="PT Sans Narrow" w:cs="Times New Roman"/>
          <w:lang w:val="en-US"/>
        </w:rPr>
        <w:t>predati</w:t>
      </w:r>
      <w:proofErr w:type="spellEnd"/>
      <w:r w:rsidR="00C05171" w:rsidRPr="001D4596">
        <w:rPr>
          <w:rFonts w:ascii="PT Sans Narrow" w:eastAsia="Calibri" w:hAnsi="PT Sans Narrow" w:cs="Times New Roman"/>
          <w:lang w:val="en-US"/>
        </w:rPr>
        <w:t xml:space="preserve"> </w:t>
      </w:r>
      <w:proofErr w:type="spellStart"/>
      <w:r w:rsidR="00C05171" w:rsidRPr="001D4596">
        <w:rPr>
          <w:rFonts w:ascii="PT Sans Narrow" w:eastAsia="Calibri" w:hAnsi="PT Sans Narrow" w:cs="Times New Roman"/>
          <w:lang w:val="en-US"/>
        </w:rPr>
        <w:t>lično</w:t>
      </w:r>
      <w:proofErr w:type="spellEnd"/>
      <w:r w:rsidR="00C05171" w:rsidRPr="001D4596">
        <w:rPr>
          <w:rFonts w:ascii="PT Sans Narrow" w:eastAsia="Calibri" w:hAnsi="PT Sans Narrow" w:cs="Times New Roman"/>
          <w:lang w:val="en-US"/>
        </w:rPr>
        <w:t>.</w:t>
      </w:r>
    </w:p>
    <w:p w14:paraId="33AA236C" w14:textId="77777777" w:rsidR="00A83C9B" w:rsidRPr="00A83C9B" w:rsidRDefault="00A83C9B" w:rsidP="00A83C9B">
      <w:pPr>
        <w:spacing w:line="276" w:lineRule="auto"/>
        <w:jc w:val="center"/>
        <w:rPr>
          <w:rFonts w:ascii="PT Sans Narrow" w:eastAsia="Calibri" w:hAnsi="PT Sans Narrow" w:cs="Times New Roman"/>
          <w:b/>
          <w:bCs/>
          <w:lang w:val="sr-Cyrl-BA"/>
        </w:rPr>
      </w:pPr>
    </w:p>
    <w:p w14:paraId="3C83D78B" w14:textId="77777777" w:rsidR="00E422E4" w:rsidRPr="00E422E4" w:rsidRDefault="00E422E4" w:rsidP="00A83C9B">
      <w:pPr>
        <w:spacing w:after="0" w:line="256" w:lineRule="auto"/>
        <w:jc w:val="center"/>
        <w:rPr>
          <w:rFonts w:ascii="PT Sans Narrow" w:eastAsia="Calibri" w:hAnsi="PT Sans Narrow" w:cs="Times New Roman"/>
          <w:lang w:val="bs-Latn-BA"/>
        </w:rPr>
      </w:pPr>
      <w:r w:rsidRPr="00E422E4">
        <w:rPr>
          <w:rFonts w:ascii="PT Sans Narrow" w:eastAsia="Calibri" w:hAnsi="PT Sans Narrow" w:cs="Times New Roman"/>
          <w:color w:val="000000" w:themeColor="text1"/>
          <w:lang w:val="bs-Latn-BA"/>
        </w:rPr>
        <w:t>Za sve informacije možete se obratiti na kontakte:</w:t>
      </w:r>
      <w:r w:rsidRPr="00E422E4">
        <w:rPr>
          <w:rFonts w:ascii="PT Sans Narrow" w:eastAsia="Calibri" w:hAnsi="PT Sans Narrow" w:cs="Times New Roman"/>
          <w:color w:val="000000" w:themeColor="text1"/>
          <w:lang w:val="sr-Cyrl-BA"/>
        </w:rPr>
        <w:t xml:space="preserve"> </w:t>
      </w:r>
      <w:r w:rsidRPr="00E422E4">
        <w:rPr>
          <w:rFonts w:ascii="PT Sans Narrow" w:eastAsia="Calibri" w:hAnsi="PT Sans Narrow" w:cs="Times New Roman"/>
          <w:color w:val="000000" w:themeColor="text1"/>
          <w:lang w:val="bs-Latn-BA"/>
        </w:rPr>
        <w:t xml:space="preserve">  049 217 411  </w:t>
      </w:r>
      <w:r w:rsidRPr="00E422E4">
        <w:rPr>
          <w:rFonts w:ascii="PT Sans Narrow" w:eastAsia="Calibri" w:hAnsi="PT Sans Narrow" w:cs="Times New Roman"/>
          <w:color w:val="000000" w:themeColor="text1"/>
          <w:lang w:val="bs-Latn-BA"/>
        </w:rPr>
        <w:sym w:font="Symbol" w:char="F0B7"/>
      </w:r>
      <w:r w:rsidRPr="00E422E4">
        <w:rPr>
          <w:rFonts w:ascii="PT Sans Narrow" w:eastAsia="Calibri" w:hAnsi="PT Sans Narrow" w:cs="Times New Roman"/>
          <w:color w:val="000000" w:themeColor="text1"/>
          <w:lang w:val="bs-Latn-BA"/>
        </w:rPr>
        <w:t xml:space="preserve">  </w:t>
      </w:r>
      <w:hyperlink r:id="rId8" w:history="1">
        <w:r w:rsidRPr="00E422E4">
          <w:rPr>
            <w:rFonts w:ascii="PT Sans Narrow" w:eastAsia="Calibri" w:hAnsi="PT Sans Narrow" w:cs="Times New Roman"/>
            <w:color w:val="000000" w:themeColor="text1"/>
            <w:u w:val="single"/>
            <w:lang w:val="bs-Latn-BA"/>
          </w:rPr>
          <w:t>info@zzzbrcko.org</w:t>
        </w:r>
      </w:hyperlink>
      <w:r w:rsidRPr="00E422E4">
        <w:rPr>
          <w:rFonts w:ascii="PT Sans Narrow" w:eastAsia="Calibri" w:hAnsi="PT Sans Narrow" w:cs="Times New Roman"/>
          <w:color w:val="000000" w:themeColor="text1"/>
          <w:lang w:val="bs-Latn-BA"/>
        </w:rPr>
        <w:t xml:space="preserve">  </w:t>
      </w:r>
      <w:r w:rsidRPr="00E422E4">
        <w:rPr>
          <w:rFonts w:ascii="PT Sans Narrow" w:eastAsia="Calibri" w:hAnsi="PT Sans Narrow" w:cs="Times New Roman"/>
          <w:color w:val="000000" w:themeColor="text1"/>
          <w:lang w:val="bs-Latn-BA"/>
        </w:rPr>
        <w:sym w:font="Symbol" w:char="F0B7"/>
      </w:r>
      <w:r w:rsidRPr="00E422E4">
        <w:rPr>
          <w:rFonts w:ascii="PT Sans Narrow" w:eastAsia="Calibri" w:hAnsi="PT Sans Narrow" w:cs="Times New Roman"/>
          <w:color w:val="000000" w:themeColor="text1"/>
          <w:lang w:val="bs-Latn-BA"/>
        </w:rPr>
        <w:t xml:space="preserve">  </w:t>
      </w:r>
      <w:r w:rsidRPr="00E422E4">
        <w:rPr>
          <w:rFonts w:ascii="PT Sans Narrow" w:eastAsia="Calibri" w:hAnsi="PT Sans Narrow" w:cs="Times New Roman"/>
          <w:lang w:val="bs-Latn-BA"/>
        </w:rPr>
        <w:t>facebook.com/zzzbrcko</w:t>
      </w:r>
    </w:p>
    <w:p w14:paraId="28F0B7E1" w14:textId="77777777" w:rsidR="00E422E4" w:rsidRPr="00E422E4" w:rsidRDefault="00E422E4" w:rsidP="00987392">
      <w:pPr>
        <w:spacing w:after="0" w:line="256" w:lineRule="auto"/>
        <w:jc w:val="both"/>
        <w:rPr>
          <w:rFonts w:ascii="PT Sans Narrow" w:eastAsia="Calibri" w:hAnsi="PT Sans Narrow" w:cs="Times New Roman"/>
          <w:lang w:val="bs-Latn-BA"/>
        </w:rPr>
      </w:pPr>
    </w:p>
    <w:p w14:paraId="35CAF80C" w14:textId="77777777" w:rsidR="005D5AA7" w:rsidRPr="0047355F" w:rsidRDefault="00E422E4" w:rsidP="00987392">
      <w:pPr>
        <w:spacing w:line="240" w:lineRule="auto"/>
        <w:jc w:val="both"/>
        <w:rPr>
          <w:rFonts w:ascii="PT Sans Narrow" w:hAnsi="PT Sans Narrow"/>
        </w:rPr>
      </w:pPr>
      <w:r w:rsidRPr="00E422E4">
        <w:rPr>
          <w:rFonts w:ascii="PT Sans Narrow" w:eastAsia="Calibri" w:hAnsi="PT Sans Narrow" w:cs="Times New Roman"/>
          <w:lang w:val="bs-Latn-BA"/>
        </w:rPr>
        <w:t xml:space="preserve">      </w:t>
      </w:r>
      <w:r w:rsidR="00574EC7" w:rsidRPr="0047355F">
        <w:rPr>
          <w:rFonts w:ascii="PT Sans Narrow" w:hAnsi="PT Sans Narrow"/>
          <w:noProof/>
          <w:lang w:val="en-US"/>
        </w:rPr>
        <w:drawing>
          <wp:anchor distT="0" distB="0" distL="114300" distR="114300" simplePos="0" relativeHeight="251658240" behindDoc="1" locked="1" layoutInCell="1" allowOverlap="1" wp14:anchorId="469ABEDF" wp14:editId="39995B09">
            <wp:simplePos x="0" y="0"/>
            <wp:positionH relativeFrom="column">
              <wp:posOffset>3512820</wp:posOffset>
            </wp:positionH>
            <wp:positionV relativeFrom="page">
              <wp:posOffset>8352790</wp:posOffset>
            </wp:positionV>
            <wp:extent cx="2545560" cy="25560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560" cy="2556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D5AA7" w:rsidRPr="0047355F" w:rsidSect="00C069D3">
      <w:headerReference w:type="default" r:id="rId10"/>
      <w:footerReference w:type="default" r:id="rId11"/>
      <w:pgSz w:w="11906" w:h="16838"/>
      <w:pgMar w:top="720" w:right="1133"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8CED3" w14:textId="77777777" w:rsidR="00552B4F" w:rsidRDefault="00552B4F">
      <w:pPr>
        <w:spacing w:after="0" w:line="240" w:lineRule="auto"/>
      </w:pPr>
    </w:p>
  </w:endnote>
  <w:endnote w:type="continuationSeparator" w:id="0">
    <w:p w14:paraId="3AD414C5" w14:textId="77777777" w:rsidR="00552B4F" w:rsidRDefault="00552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T Sans Narrow">
    <w:panose1 w:val="020B0506020203020204"/>
    <w:charset w:val="EE"/>
    <w:family w:val="swiss"/>
    <w:pitch w:val="variable"/>
    <w:sig w:usb0="A00002EF" w:usb1="5000204B" w:usb2="0000002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A317" w14:textId="77777777" w:rsidR="00F14FF0" w:rsidRDefault="00F14FF0">
    <w:pPr>
      <w:pStyle w:val="Footer"/>
    </w:pPr>
  </w:p>
  <w:tbl>
    <w:tblPr>
      <w:tblStyle w:val="TableGrid"/>
      <w:tblW w:w="0" w:type="auto"/>
      <w:tblLook w:val="04A0" w:firstRow="1" w:lastRow="0" w:firstColumn="1" w:lastColumn="0" w:noHBand="0" w:noVBand="1"/>
    </w:tblPr>
    <w:tblGrid>
      <w:gridCol w:w="396"/>
      <w:gridCol w:w="1495"/>
    </w:tblGrid>
    <w:tr w:rsidR="00F14FF0" w14:paraId="133759B0" w14:textId="77777777" w:rsidTr="006D254D">
      <w:tc>
        <w:tcPr>
          <w:tcW w:w="0" w:type="auto"/>
          <w:tcBorders>
            <w:left w:val="nil"/>
            <w:bottom w:val="nil"/>
            <w:right w:val="nil"/>
          </w:tcBorders>
          <w:vAlign w:val="center"/>
        </w:tcPr>
        <w:p w14:paraId="1E958C6A" w14:textId="77777777" w:rsidR="00F14FF0" w:rsidRDefault="00C73CA5" w:rsidP="006D254D">
          <w:pPr>
            <w:pStyle w:val="Footer"/>
          </w:pPr>
          <w:r w:rsidRPr="00C73CA5">
            <w:rPr>
              <w:noProof/>
              <w:lang w:val="en-US"/>
            </w:rPr>
            <w:drawing>
              <wp:inline distT="0" distB="0" distL="0" distR="0" wp14:anchorId="718960F8" wp14:editId="3E59ECED">
                <wp:extent cx="108000" cy="1080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0" w:type="auto"/>
          <w:tcBorders>
            <w:left w:val="nil"/>
            <w:bottom w:val="nil"/>
            <w:right w:val="nil"/>
          </w:tcBorders>
          <w:vAlign w:val="center"/>
        </w:tcPr>
        <w:p w14:paraId="6A3876ED" w14:textId="77777777" w:rsidR="00F14FF0" w:rsidRPr="00640769" w:rsidRDefault="00C73CA5" w:rsidP="006D254D">
          <w:pPr>
            <w:pStyle w:val="Footer"/>
            <w:rPr>
              <w:rFonts w:ascii="PT Sans Narrow" w:hAnsi="PT Sans Narrow"/>
              <w:sz w:val="16"/>
            </w:rPr>
          </w:pPr>
          <w:r w:rsidRPr="00640769">
            <w:rPr>
              <w:rFonts w:ascii="PT Sans Narrow" w:hAnsi="PT Sans Narrow"/>
              <w:sz w:val="16"/>
            </w:rPr>
            <w:t>facebook.com/zzzbrcko</w:t>
          </w:r>
        </w:p>
      </w:tc>
    </w:tr>
  </w:tbl>
  <w:p w14:paraId="4D786484" w14:textId="77777777" w:rsidR="00F14FF0" w:rsidRDefault="00F14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AAD57" w14:textId="77777777" w:rsidR="00552B4F" w:rsidRDefault="00552B4F">
      <w:pPr>
        <w:spacing w:after="0" w:line="240" w:lineRule="auto"/>
      </w:pPr>
    </w:p>
  </w:footnote>
  <w:footnote w:type="continuationSeparator" w:id="0">
    <w:p w14:paraId="4AADB8B8" w14:textId="77777777" w:rsidR="00552B4F" w:rsidRDefault="00552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25"/>
      <w:gridCol w:w="1560"/>
      <w:gridCol w:w="425"/>
      <w:gridCol w:w="1838"/>
    </w:tblGrid>
    <w:tr w:rsidR="00264608" w:rsidRPr="00304EC0" w14:paraId="7852EE39" w14:textId="77777777" w:rsidTr="00B74384">
      <w:trPr>
        <w:trHeight w:val="170"/>
        <w:jc w:val="center"/>
      </w:trPr>
      <w:tc>
        <w:tcPr>
          <w:tcW w:w="5812" w:type="dxa"/>
          <w:vMerge w:val="restart"/>
          <w:vAlign w:val="center"/>
        </w:tcPr>
        <w:p w14:paraId="78BBD7CF" w14:textId="77777777" w:rsidR="00264608" w:rsidRPr="00304EC0" w:rsidRDefault="00264608" w:rsidP="00916098">
          <w:pPr>
            <w:pStyle w:val="Header"/>
            <w:rPr>
              <w:rFonts w:ascii="PT Sans Narrow" w:hAnsi="PT Sans Narrow"/>
              <w:sz w:val="20"/>
            </w:rPr>
          </w:pPr>
          <w:r w:rsidRPr="00304EC0">
            <w:rPr>
              <w:rFonts w:ascii="PT Sans Narrow" w:hAnsi="PT Sans Narrow"/>
              <w:noProof/>
              <w:sz w:val="20"/>
              <w:lang w:val="en-US"/>
            </w:rPr>
            <w:drawing>
              <wp:inline distT="0" distB="0" distL="0" distR="0" wp14:anchorId="46F7CB20" wp14:editId="2B38740D">
                <wp:extent cx="3463174" cy="54236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552" cy="571867"/>
                        </a:xfrm>
                        <a:prstGeom prst="rect">
                          <a:avLst/>
                        </a:prstGeom>
                        <a:noFill/>
                        <a:ln>
                          <a:noFill/>
                        </a:ln>
                      </pic:spPr>
                    </pic:pic>
                  </a:graphicData>
                </a:graphic>
              </wp:inline>
            </w:drawing>
          </w:r>
        </w:p>
      </w:tc>
      <w:tc>
        <w:tcPr>
          <w:tcW w:w="425" w:type="dxa"/>
          <w:vAlign w:val="center"/>
        </w:tcPr>
        <w:p w14:paraId="595305BA" w14:textId="77777777" w:rsidR="00264608" w:rsidRPr="00304EC0" w:rsidRDefault="00264608" w:rsidP="00C069D3">
          <w:pPr>
            <w:pStyle w:val="Header"/>
            <w:jc w:val="center"/>
            <w:rPr>
              <w:rFonts w:ascii="PT Sans Narrow" w:hAnsi="PT Sans Narrow"/>
              <w:sz w:val="20"/>
            </w:rPr>
          </w:pPr>
          <w:r w:rsidRPr="00F14FF0">
            <w:rPr>
              <w:rFonts w:ascii="PT Sans Narrow" w:hAnsi="PT Sans Narrow"/>
              <w:noProof/>
              <w:sz w:val="20"/>
              <w:lang w:val="en-US"/>
            </w:rPr>
            <w:drawing>
              <wp:inline distT="0" distB="0" distL="0" distR="0" wp14:anchorId="2FC8E001" wp14:editId="48465291">
                <wp:extent cx="108000" cy="108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1560" w:type="dxa"/>
          <w:vAlign w:val="center"/>
        </w:tcPr>
        <w:p w14:paraId="610F8F34" w14:textId="77777777" w:rsidR="004931B8" w:rsidRDefault="00334614" w:rsidP="00916098">
          <w:pPr>
            <w:pStyle w:val="Header"/>
            <w:rPr>
              <w:rFonts w:ascii="PT Sans Narrow" w:hAnsi="PT Sans Narrow"/>
              <w:sz w:val="14"/>
            </w:rPr>
          </w:pPr>
          <w:r>
            <w:rPr>
              <w:rFonts w:ascii="PT Sans Narrow" w:hAnsi="PT Sans Narrow"/>
              <w:sz w:val="14"/>
            </w:rPr>
            <w:t xml:space="preserve">Fra Šimuna Filipovićа </w:t>
          </w:r>
          <w:r w:rsidR="0010071F">
            <w:rPr>
              <w:rFonts w:ascii="PT Sans Narrow" w:hAnsi="PT Sans Narrow"/>
              <w:sz w:val="14"/>
            </w:rPr>
            <w:t>br</w:t>
          </w:r>
          <w:r>
            <w:rPr>
              <w:rFonts w:ascii="PT Sans Narrow" w:hAnsi="PT Sans Narrow"/>
              <w:sz w:val="14"/>
            </w:rPr>
            <w:t>. 2</w:t>
          </w:r>
          <w:r w:rsidR="00264608" w:rsidRPr="004931B8">
            <w:rPr>
              <w:rFonts w:ascii="PT Sans Narrow" w:hAnsi="PT Sans Narrow"/>
              <w:sz w:val="14"/>
            </w:rPr>
            <w:t xml:space="preserve">, </w:t>
          </w:r>
        </w:p>
        <w:p w14:paraId="2CF5A78A" w14:textId="77777777" w:rsidR="00264608" w:rsidRPr="004931B8" w:rsidRDefault="00264608" w:rsidP="00916098">
          <w:pPr>
            <w:pStyle w:val="Header"/>
            <w:rPr>
              <w:rFonts w:ascii="PT Sans Narrow" w:hAnsi="PT Sans Narrow"/>
              <w:sz w:val="14"/>
            </w:rPr>
          </w:pPr>
          <w:r w:rsidRPr="004931B8">
            <w:rPr>
              <w:rFonts w:ascii="PT Sans Narrow" w:hAnsi="PT Sans Narrow"/>
              <w:sz w:val="14"/>
            </w:rPr>
            <w:t>76100, Brčko distrikt BiH</w:t>
          </w:r>
        </w:p>
      </w:tc>
      <w:tc>
        <w:tcPr>
          <w:tcW w:w="425" w:type="dxa"/>
          <w:vAlign w:val="center"/>
        </w:tcPr>
        <w:p w14:paraId="67293751" w14:textId="77777777" w:rsidR="00264608" w:rsidRPr="006C46D6" w:rsidRDefault="00264608" w:rsidP="00C069D3">
          <w:pPr>
            <w:pStyle w:val="Header"/>
            <w:jc w:val="center"/>
            <w:rPr>
              <w:rFonts w:ascii="PT Sans Narrow" w:hAnsi="PT Sans Narrow"/>
              <w:sz w:val="20"/>
              <w:lang w:val="sr-Cyrl-RS"/>
            </w:rPr>
          </w:pPr>
          <w:r w:rsidRPr="00F14FF0">
            <w:rPr>
              <w:rFonts w:ascii="PT Sans Narrow" w:hAnsi="PT Sans Narrow"/>
              <w:noProof/>
              <w:sz w:val="20"/>
              <w:lang w:val="en-US"/>
            </w:rPr>
            <w:drawing>
              <wp:inline distT="0" distB="0" distL="0" distR="0" wp14:anchorId="4CDA5419" wp14:editId="6ED93199">
                <wp:extent cx="108000" cy="1080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1838" w:type="dxa"/>
          <w:vAlign w:val="center"/>
        </w:tcPr>
        <w:p w14:paraId="333C04A1" w14:textId="77777777" w:rsidR="004931B8" w:rsidRDefault="00334614" w:rsidP="0051297F">
          <w:pPr>
            <w:pStyle w:val="Header"/>
            <w:rPr>
              <w:rFonts w:ascii="PT Sans Narrow" w:hAnsi="PT Sans Narrow"/>
              <w:sz w:val="14"/>
              <w:lang w:val="sr-Latn-BA"/>
            </w:rPr>
          </w:pPr>
          <w:r>
            <w:rPr>
              <w:rFonts w:ascii="PT Sans Narrow" w:hAnsi="PT Sans Narrow"/>
              <w:sz w:val="14"/>
              <w:lang w:val="sr-Cyrl-RS"/>
            </w:rPr>
            <w:t>Фра Шимуна Филиповића бр. 2</w:t>
          </w:r>
          <w:r w:rsidR="00264608" w:rsidRPr="004931B8">
            <w:rPr>
              <w:rFonts w:ascii="PT Sans Narrow" w:hAnsi="PT Sans Narrow"/>
              <w:sz w:val="14"/>
              <w:lang w:val="sr-Cyrl-RS"/>
            </w:rPr>
            <w:t xml:space="preserve">, </w:t>
          </w:r>
        </w:p>
        <w:p w14:paraId="208A650A" w14:textId="77777777" w:rsidR="00264608" w:rsidRPr="004931B8" w:rsidRDefault="00264608" w:rsidP="0051297F">
          <w:pPr>
            <w:pStyle w:val="Header"/>
            <w:rPr>
              <w:rFonts w:ascii="PT Sans Narrow" w:hAnsi="PT Sans Narrow"/>
              <w:sz w:val="14"/>
              <w:lang w:val="sr-Cyrl-RS"/>
            </w:rPr>
          </w:pPr>
          <w:r w:rsidRPr="004931B8">
            <w:rPr>
              <w:rFonts w:ascii="PT Sans Narrow" w:hAnsi="PT Sans Narrow"/>
              <w:sz w:val="14"/>
              <w:lang w:val="sr-Cyrl-RS"/>
            </w:rPr>
            <w:t>76100, Брчко дистрикт БиХ</w:t>
          </w:r>
        </w:p>
      </w:tc>
    </w:tr>
    <w:tr w:rsidR="00264608" w:rsidRPr="00304EC0" w14:paraId="06605235" w14:textId="77777777" w:rsidTr="00B74384">
      <w:trPr>
        <w:jc w:val="center"/>
      </w:trPr>
      <w:tc>
        <w:tcPr>
          <w:tcW w:w="5812" w:type="dxa"/>
          <w:vMerge/>
          <w:vAlign w:val="center"/>
        </w:tcPr>
        <w:p w14:paraId="2089E663" w14:textId="77777777" w:rsidR="00264608" w:rsidRPr="00304EC0" w:rsidRDefault="00264608" w:rsidP="00304EC0">
          <w:pPr>
            <w:pStyle w:val="Header"/>
            <w:rPr>
              <w:rFonts w:ascii="PT Sans Narrow" w:hAnsi="PT Sans Narrow"/>
              <w:sz w:val="20"/>
            </w:rPr>
          </w:pPr>
        </w:p>
      </w:tc>
      <w:tc>
        <w:tcPr>
          <w:tcW w:w="425" w:type="dxa"/>
          <w:vAlign w:val="center"/>
        </w:tcPr>
        <w:p w14:paraId="65582A2C" w14:textId="77777777" w:rsidR="00264608" w:rsidRPr="00304EC0" w:rsidRDefault="00264608" w:rsidP="00C069D3">
          <w:pPr>
            <w:pStyle w:val="Header"/>
            <w:jc w:val="center"/>
            <w:rPr>
              <w:rFonts w:ascii="PT Sans Narrow" w:hAnsi="PT Sans Narrow"/>
              <w:sz w:val="20"/>
            </w:rPr>
          </w:pPr>
          <w:r w:rsidRPr="00304EC0">
            <w:rPr>
              <w:rFonts w:ascii="PT Sans Narrow" w:hAnsi="PT Sans Narrow"/>
              <w:noProof/>
              <w:sz w:val="20"/>
              <w:lang w:val="en-US"/>
            </w:rPr>
            <w:drawing>
              <wp:inline distT="0" distB="0" distL="0" distR="0" wp14:anchorId="1D50B7B7" wp14:editId="3CA4A825">
                <wp:extent cx="110703" cy="108000"/>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703" cy="108000"/>
                        </a:xfrm>
                        <a:prstGeom prst="rect">
                          <a:avLst/>
                        </a:prstGeom>
                        <a:noFill/>
                        <a:ln>
                          <a:noFill/>
                        </a:ln>
                      </pic:spPr>
                    </pic:pic>
                  </a:graphicData>
                </a:graphic>
              </wp:inline>
            </w:drawing>
          </w:r>
        </w:p>
      </w:tc>
      <w:tc>
        <w:tcPr>
          <w:tcW w:w="1560" w:type="dxa"/>
          <w:vAlign w:val="bottom"/>
        </w:tcPr>
        <w:p w14:paraId="0256BB65" w14:textId="77777777" w:rsidR="00264608" w:rsidRPr="004931B8" w:rsidRDefault="00264608" w:rsidP="00C069D3">
          <w:pPr>
            <w:pStyle w:val="Header"/>
            <w:rPr>
              <w:rFonts w:ascii="PT Sans Narrow" w:hAnsi="PT Sans Narrow"/>
              <w:sz w:val="16"/>
            </w:rPr>
          </w:pPr>
          <w:r w:rsidRPr="004931B8">
            <w:rPr>
              <w:rFonts w:ascii="PT Sans Narrow" w:hAnsi="PT Sans Narrow"/>
              <w:sz w:val="16"/>
            </w:rPr>
            <w:t>049 217 411</w:t>
          </w:r>
        </w:p>
      </w:tc>
      <w:tc>
        <w:tcPr>
          <w:tcW w:w="425" w:type="dxa"/>
          <w:vAlign w:val="center"/>
        </w:tcPr>
        <w:p w14:paraId="545FCA43" w14:textId="77777777" w:rsidR="00264608" w:rsidRPr="00304EC0" w:rsidRDefault="00264608" w:rsidP="00264608">
          <w:pPr>
            <w:pStyle w:val="Header"/>
            <w:jc w:val="center"/>
            <w:rPr>
              <w:rFonts w:ascii="PT Sans Narrow" w:hAnsi="PT Sans Narrow"/>
              <w:sz w:val="20"/>
            </w:rPr>
          </w:pPr>
          <w:r w:rsidRPr="00F14FF0">
            <w:rPr>
              <w:rFonts w:ascii="PT Sans Narrow" w:hAnsi="PT Sans Narrow"/>
              <w:noProof/>
              <w:sz w:val="20"/>
              <w:lang w:val="en-US"/>
            </w:rPr>
            <w:drawing>
              <wp:inline distT="0" distB="0" distL="0" distR="0" wp14:anchorId="13D363EB" wp14:editId="2FACE4FF">
                <wp:extent cx="108000" cy="1080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1838" w:type="dxa"/>
          <w:vAlign w:val="bottom"/>
        </w:tcPr>
        <w:p w14:paraId="79DF4B7F" w14:textId="77777777" w:rsidR="00264608" w:rsidRPr="004931B8" w:rsidRDefault="00264608" w:rsidP="00C069D3">
          <w:pPr>
            <w:pStyle w:val="Header"/>
            <w:rPr>
              <w:rFonts w:ascii="PT Sans Narrow" w:hAnsi="PT Sans Narrow"/>
              <w:sz w:val="16"/>
            </w:rPr>
          </w:pPr>
          <w:r w:rsidRPr="004931B8">
            <w:rPr>
              <w:rFonts w:ascii="PT Sans Narrow" w:hAnsi="PT Sans Narrow"/>
              <w:sz w:val="16"/>
            </w:rPr>
            <w:t>www.zzzbrcko.org</w:t>
          </w:r>
        </w:p>
      </w:tc>
    </w:tr>
    <w:tr w:rsidR="00264608" w:rsidRPr="00304EC0" w14:paraId="20248624" w14:textId="77777777" w:rsidTr="00B74384">
      <w:trPr>
        <w:jc w:val="center"/>
      </w:trPr>
      <w:tc>
        <w:tcPr>
          <w:tcW w:w="5812" w:type="dxa"/>
          <w:vMerge/>
          <w:vAlign w:val="center"/>
        </w:tcPr>
        <w:p w14:paraId="383E7387" w14:textId="77777777" w:rsidR="00264608" w:rsidRPr="00304EC0" w:rsidRDefault="00264608" w:rsidP="00304EC0">
          <w:pPr>
            <w:pStyle w:val="Header"/>
            <w:rPr>
              <w:rFonts w:ascii="PT Sans Narrow" w:hAnsi="PT Sans Narrow"/>
              <w:sz w:val="20"/>
            </w:rPr>
          </w:pPr>
        </w:p>
      </w:tc>
      <w:tc>
        <w:tcPr>
          <w:tcW w:w="425" w:type="dxa"/>
          <w:vAlign w:val="center"/>
        </w:tcPr>
        <w:p w14:paraId="4EE2C554" w14:textId="77777777" w:rsidR="00264608" w:rsidRPr="00304EC0" w:rsidRDefault="00264608" w:rsidP="00C069D3">
          <w:pPr>
            <w:pStyle w:val="Header"/>
            <w:jc w:val="center"/>
            <w:rPr>
              <w:rFonts w:ascii="PT Sans Narrow" w:hAnsi="PT Sans Narrow"/>
              <w:sz w:val="20"/>
            </w:rPr>
          </w:pPr>
          <w:r w:rsidRPr="00F14FF0">
            <w:rPr>
              <w:rFonts w:ascii="PT Sans Narrow" w:hAnsi="PT Sans Narrow"/>
              <w:noProof/>
              <w:sz w:val="20"/>
              <w:lang w:val="en-US"/>
            </w:rPr>
            <w:drawing>
              <wp:inline distT="0" distB="0" distL="0" distR="0" wp14:anchorId="16D9CE13" wp14:editId="3CC374A9">
                <wp:extent cx="108000" cy="1080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1560" w:type="dxa"/>
          <w:vAlign w:val="bottom"/>
        </w:tcPr>
        <w:p w14:paraId="6CB905B3" w14:textId="77777777" w:rsidR="00264608" w:rsidRPr="004931B8" w:rsidRDefault="00264608" w:rsidP="00C069D3">
          <w:pPr>
            <w:pStyle w:val="Header"/>
            <w:rPr>
              <w:rFonts w:ascii="PT Sans Narrow" w:hAnsi="PT Sans Narrow"/>
              <w:sz w:val="16"/>
            </w:rPr>
          </w:pPr>
          <w:r w:rsidRPr="004931B8">
            <w:rPr>
              <w:rFonts w:ascii="PT Sans Narrow" w:hAnsi="PT Sans Narrow"/>
              <w:sz w:val="16"/>
            </w:rPr>
            <w:t>049 217 412</w:t>
          </w:r>
        </w:p>
      </w:tc>
      <w:tc>
        <w:tcPr>
          <w:tcW w:w="425" w:type="dxa"/>
          <w:vAlign w:val="center"/>
        </w:tcPr>
        <w:p w14:paraId="111C8A3C" w14:textId="77777777" w:rsidR="00264608" w:rsidRPr="00304EC0" w:rsidRDefault="00264608" w:rsidP="00264608">
          <w:pPr>
            <w:pStyle w:val="Header"/>
            <w:jc w:val="center"/>
            <w:rPr>
              <w:rFonts w:ascii="PT Sans Narrow" w:hAnsi="PT Sans Narrow"/>
              <w:sz w:val="20"/>
            </w:rPr>
          </w:pPr>
          <w:r w:rsidRPr="00F14FF0">
            <w:rPr>
              <w:rFonts w:ascii="PT Sans Narrow" w:hAnsi="PT Sans Narrow"/>
              <w:noProof/>
              <w:sz w:val="20"/>
              <w:lang w:val="en-US"/>
            </w:rPr>
            <w:drawing>
              <wp:inline distT="0" distB="0" distL="0" distR="0" wp14:anchorId="315F555B" wp14:editId="315A555B">
                <wp:extent cx="105363" cy="10800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63" cy="108000"/>
                        </a:xfrm>
                        <a:prstGeom prst="rect">
                          <a:avLst/>
                        </a:prstGeom>
                        <a:noFill/>
                        <a:ln>
                          <a:noFill/>
                        </a:ln>
                      </pic:spPr>
                    </pic:pic>
                  </a:graphicData>
                </a:graphic>
              </wp:inline>
            </w:drawing>
          </w:r>
        </w:p>
      </w:tc>
      <w:tc>
        <w:tcPr>
          <w:tcW w:w="1838" w:type="dxa"/>
          <w:vAlign w:val="bottom"/>
        </w:tcPr>
        <w:p w14:paraId="0EEFC9FC" w14:textId="77777777" w:rsidR="00264608" w:rsidRPr="004931B8" w:rsidRDefault="002C281E" w:rsidP="00C069D3">
          <w:pPr>
            <w:pStyle w:val="Header"/>
            <w:rPr>
              <w:rFonts w:ascii="PT Sans Narrow" w:hAnsi="PT Sans Narrow"/>
              <w:sz w:val="16"/>
            </w:rPr>
          </w:pPr>
          <w:r w:rsidRPr="004931B8">
            <w:rPr>
              <w:rFonts w:ascii="PT Sans Narrow" w:hAnsi="PT Sans Narrow"/>
              <w:sz w:val="16"/>
            </w:rPr>
            <w:t>info@zzzbrcko.org</w:t>
          </w:r>
        </w:p>
      </w:tc>
    </w:tr>
  </w:tbl>
  <w:p w14:paraId="343AD265" w14:textId="77777777" w:rsidR="00304EC0" w:rsidRDefault="0030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3B9"/>
    <w:multiLevelType w:val="hybridMultilevel"/>
    <w:tmpl w:val="C79C38AE"/>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 w15:restartNumberingAfterBreak="0">
    <w:nsid w:val="0CC45AF2"/>
    <w:multiLevelType w:val="hybridMultilevel"/>
    <w:tmpl w:val="6C0693C8"/>
    <w:lvl w:ilvl="0" w:tplc="141A0001">
      <w:start w:val="1"/>
      <w:numFmt w:val="bullet"/>
      <w:lvlText w:val=""/>
      <w:lvlJc w:val="left"/>
      <w:pPr>
        <w:ind w:left="735" w:hanging="360"/>
      </w:pPr>
      <w:rPr>
        <w:rFonts w:ascii="Symbol" w:hAnsi="Symbol" w:hint="default"/>
      </w:rPr>
    </w:lvl>
    <w:lvl w:ilvl="1" w:tplc="141A0003">
      <w:start w:val="1"/>
      <w:numFmt w:val="bullet"/>
      <w:lvlText w:val="o"/>
      <w:lvlJc w:val="left"/>
      <w:pPr>
        <w:ind w:left="1455" w:hanging="360"/>
      </w:pPr>
      <w:rPr>
        <w:rFonts w:ascii="Courier New" w:hAnsi="Courier New" w:cs="Courier New" w:hint="default"/>
      </w:rPr>
    </w:lvl>
    <w:lvl w:ilvl="2" w:tplc="141A0005">
      <w:start w:val="1"/>
      <w:numFmt w:val="bullet"/>
      <w:lvlText w:val=""/>
      <w:lvlJc w:val="left"/>
      <w:pPr>
        <w:ind w:left="2175" w:hanging="360"/>
      </w:pPr>
      <w:rPr>
        <w:rFonts w:ascii="Wingdings" w:hAnsi="Wingdings" w:hint="default"/>
      </w:rPr>
    </w:lvl>
    <w:lvl w:ilvl="3" w:tplc="141A0001">
      <w:start w:val="1"/>
      <w:numFmt w:val="bullet"/>
      <w:lvlText w:val=""/>
      <w:lvlJc w:val="left"/>
      <w:pPr>
        <w:ind w:left="2895" w:hanging="360"/>
      </w:pPr>
      <w:rPr>
        <w:rFonts w:ascii="Symbol" w:hAnsi="Symbol" w:hint="default"/>
      </w:rPr>
    </w:lvl>
    <w:lvl w:ilvl="4" w:tplc="141A0003">
      <w:start w:val="1"/>
      <w:numFmt w:val="bullet"/>
      <w:lvlText w:val="o"/>
      <w:lvlJc w:val="left"/>
      <w:pPr>
        <w:ind w:left="3615" w:hanging="360"/>
      </w:pPr>
      <w:rPr>
        <w:rFonts w:ascii="Courier New" w:hAnsi="Courier New" w:cs="Courier New" w:hint="default"/>
      </w:rPr>
    </w:lvl>
    <w:lvl w:ilvl="5" w:tplc="141A0005">
      <w:start w:val="1"/>
      <w:numFmt w:val="bullet"/>
      <w:lvlText w:val=""/>
      <w:lvlJc w:val="left"/>
      <w:pPr>
        <w:ind w:left="4335" w:hanging="360"/>
      </w:pPr>
      <w:rPr>
        <w:rFonts w:ascii="Wingdings" w:hAnsi="Wingdings" w:hint="default"/>
      </w:rPr>
    </w:lvl>
    <w:lvl w:ilvl="6" w:tplc="141A0001">
      <w:start w:val="1"/>
      <w:numFmt w:val="bullet"/>
      <w:lvlText w:val=""/>
      <w:lvlJc w:val="left"/>
      <w:pPr>
        <w:ind w:left="5055" w:hanging="360"/>
      </w:pPr>
      <w:rPr>
        <w:rFonts w:ascii="Symbol" w:hAnsi="Symbol" w:hint="default"/>
      </w:rPr>
    </w:lvl>
    <w:lvl w:ilvl="7" w:tplc="141A0003">
      <w:start w:val="1"/>
      <w:numFmt w:val="bullet"/>
      <w:lvlText w:val="o"/>
      <w:lvlJc w:val="left"/>
      <w:pPr>
        <w:ind w:left="5775" w:hanging="360"/>
      </w:pPr>
      <w:rPr>
        <w:rFonts w:ascii="Courier New" w:hAnsi="Courier New" w:cs="Courier New" w:hint="default"/>
      </w:rPr>
    </w:lvl>
    <w:lvl w:ilvl="8" w:tplc="141A0005">
      <w:start w:val="1"/>
      <w:numFmt w:val="bullet"/>
      <w:lvlText w:val=""/>
      <w:lvlJc w:val="left"/>
      <w:pPr>
        <w:ind w:left="6495" w:hanging="360"/>
      </w:pPr>
      <w:rPr>
        <w:rFonts w:ascii="Wingdings" w:hAnsi="Wingdings" w:hint="default"/>
      </w:rPr>
    </w:lvl>
  </w:abstractNum>
  <w:abstractNum w:abstractNumId="2" w15:restartNumberingAfterBreak="0">
    <w:nsid w:val="15A503BF"/>
    <w:multiLevelType w:val="hybridMultilevel"/>
    <w:tmpl w:val="06B6C6D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AD308A5"/>
    <w:multiLevelType w:val="hybridMultilevel"/>
    <w:tmpl w:val="A618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614A89"/>
    <w:multiLevelType w:val="hybridMultilevel"/>
    <w:tmpl w:val="9454C77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6EE62E52"/>
    <w:multiLevelType w:val="hybridMultilevel"/>
    <w:tmpl w:val="8402BA26"/>
    <w:lvl w:ilvl="0" w:tplc="141A0001">
      <w:start w:val="1"/>
      <w:numFmt w:val="bullet"/>
      <w:lvlText w:val=""/>
      <w:lvlJc w:val="left"/>
      <w:pPr>
        <w:ind w:left="735" w:hanging="360"/>
      </w:pPr>
      <w:rPr>
        <w:rFonts w:ascii="Symbol" w:hAnsi="Symbol" w:hint="default"/>
      </w:rPr>
    </w:lvl>
    <w:lvl w:ilvl="1" w:tplc="04090005">
      <w:start w:val="1"/>
      <w:numFmt w:val="bullet"/>
      <w:lvlText w:val=""/>
      <w:lvlJc w:val="left"/>
      <w:pPr>
        <w:ind w:left="1455" w:hanging="360"/>
      </w:pPr>
      <w:rPr>
        <w:rFonts w:ascii="Wingdings" w:hAnsi="Wingdings" w:hint="default"/>
      </w:rPr>
    </w:lvl>
    <w:lvl w:ilvl="2" w:tplc="141A0005">
      <w:start w:val="1"/>
      <w:numFmt w:val="bullet"/>
      <w:lvlText w:val=""/>
      <w:lvlJc w:val="left"/>
      <w:pPr>
        <w:ind w:left="2175" w:hanging="360"/>
      </w:pPr>
      <w:rPr>
        <w:rFonts w:ascii="Wingdings" w:hAnsi="Wingdings" w:hint="default"/>
      </w:rPr>
    </w:lvl>
    <w:lvl w:ilvl="3" w:tplc="141A0001">
      <w:start w:val="1"/>
      <w:numFmt w:val="bullet"/>
      <w:lvlText w:val=""/>
      <w:lvlJc w:val="left"/>
      <w:pPr>
        <w:ind w:left="2895" w:hanging="360"/>
      </w:pPr>
      <w:rPr>
        <w:rFonts w:ascii="Symbol" w:hAnsi="Symbol" w:hint="default"/>
      </w:rPr>
    </w:lvl>
    <w:lvl w:ilvl="4" w:tplc="141A0003">
      <w:start w:val="1"/>
      <w:numFmt w:val="bullet"/>
      <w:lvlText w:val="o"/>
      <w:lvlJc w:val="left"/>
      <w:pPr>
        <w:ind w:left="3615" w:hanging="360"/>
      </w:pPr>
      <w:rPr>
        <w:rFonts w:ascii="Courier New" w:hAnsi="Courier New" w:cs="Courier New" w:hint="default"/>
      </w:rPr>
    </w:lvl>
    <w:lvl w:ilvl="5" w:tplc="141A0005">
      <w:start w:val="1"/>
      <w:numFmt w:val="bullet"/>
      <w:lvlText w:val=""/>
      <w:lvlJc w:val="left"/>
      <w:pPr>
        <w:ind w:left="4335" w:hanging="360"/>
      </w:pPr>
      <w:rPr>
        <w:rFonts w:ascii="Wingdings" w:hAnsi="Wingdings" w:hint="default"/>
      </w:rPr>
    </w:lvl>
    <w:lvl w:ilvl="6" w:tplc="141A0001">
      <w:start w:val="1"/>
      <w:numFmt w:val="bullet"/>
      <w:lvlText w:val=""/>
      <w:lvlJc w:val="left"/>
      <w:pPr>
        <w:ind w:left="5055" w:hanging="360"/>
      </w:pPr>
      <w:rPr>
        <w:rFonts w:ascii="Symbol" w:hAnsi="Symbol" w:hint="default"/>
      </w:rPr>
    </w:lvl>
    <w:lvl w:ilvl="7" w:tplc="141A0003">
      <w:start w:val="1"/>
      <w:numFmt w:val="bullet"/>
      <w:lvlText w:val="o"/>
      <w:lvlJc w:val="left"/>
      <w:pPr>
        <w:ind w:left="5775" w:hanging="360"/>
      </w:pPr>
      <w:rPr>
        <w:rFonts w:ascii="Courier New" w:hAnsi="Courier New" w:cs="Courier New" w:hint="default"/>
      </w:rPr>
    </w:lvl>
    <w:lvl w:ilvl="8" w:tplc="141A0005">
      <w:start w:val="1"/>
      <w:numFmt w:val="bullet"/>
      <w:lvlText w:val=""/>
      <w:lvlJc w:val="left"/>
      <w:pPr>
        <w:ind w:left="6495" w:hanging="360"/>
      </w:pPr>
      <w:rPr>
        <w:rFonts w:ascii="Wingdings" w:hAnsi="Wingdings" w:hint="default"/>
      </w:rPr>
    </w:lvl>
  </w:abstractNum>
  <w:abstractNum w:abstractNumId="6" w15:restartNumberingAfterBreak="0">
    <w:nsid w:val="76404D2C"/>
    <w:multiLevelType w:val="hybridMultilevel"/>
    <w:tmpl w:val="BF9E919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567039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598523">
    <w:abstractNumId w:val="2"/>
  </w:num>
  <w:num w:numId="3" w16cid:durableId="819690228">
    <w:abstractNumId w:val="6"/>
  </w:num>
  <w:num w:numId="4" w16cid:durableId="1194422799">
    <w:abstractNumId w:val="4"/>
  </w:num>
  <w:num w:numId="5" w16cid:durableId="955062801">
    <w:abstractNumId w:val="5"/>
  </w:num>
  <w:num w:numId="6" w16cid:durableId="1427463949">
    <w:abstractNumId w:val="3"/>
  </w:num>
  <w:num w:numId="7" w16cid:durableId="1964265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79"/>
    <w:rsid w:val="000014F7"/>
    <w:rsid w:val="00012D2C"/>
    <w:rsid w:val="0002464C"/>
    <w:rsid w:val="00034661"/>
    <w:rsid w:val="000540B0"/>
    <w:rsid w:val="000631BA"/>
    <w:rsid w:val="00071FA0"/>
    <w:rsid w:val="00076639"/>
    <w:rsid w:val="0008325A"/>
    <w:rsid w:val="000878B2"/>
    <w:rsid w:val="000942C7"/>
    <w:rsid w:val="000A246E"/>
    <w:rsid w:val="000B14F9"/>
    <w:rsid w:val="000B5C11"/>
    <w:rsid w:val="000C2F83"/>
    <w:rsid w:val="000C735F"/>
    <w:rsid w:val="000D1A51"/>
    <w:rsid w:val="000E61A4"/>
    <w:rsid w:val="0010071F"/>
    <w:rsid w:val="00106B14"/>
    <w:rsid w:val="00106ED0"/>
    <w:rsid w:val="001115EC"/>
    <w:rsid w:val="00137A4D"/>
    <w:rsid w:val="001426F6"/>
    <w:rsid w:val="001478B6"/>
    <w:rsid w:val="00157479"/>
    <w:rsid w:val="00163BDA"/>
    <w:rsid w:val="00174855"/>
    <w:rsid w:val="00191FF5"/>
    <w:rsid w:val="001A33CE"/>
    <w:rsid w:val="001A60EB"/>
    <w:rsid w:val="001C2960"/>
    <w:rsid w:val="001D388E"/>
    <w:rsid w:val="001D4596"/>
    <w:rsid w:val="001E1109"/>
    <w:rsid w:val="00214772"/>
    <w:rsid w:val="00226079"/>
    <w:rsid w:val="00252FE1"/>
    <w:rsid w:val="00253ED7"/>
    <w:rsid w:val="00264608"/>
    <w:rsid w:val="00280872"/>
    <w:rsid w:val="002818A6"/>
    <w:rsid w:val="00285211"/>
    <w:rsid w:val="002A4849"/>
    <w:rsid w:val="002B284C"/>
    <w:rsid w:val="002C281E"/>
    <w:rsid w:val="002D64E7"/>
    <w:rsid w:val="002D6C78"/>
    <w:rsid w:val="002E0BC1"/>
    <w:rsid w:val="002F2475"/>
    <w:rsid w:val="00304EC0"/>
    <w:rsid w:val="00315457"/>
    <w:rsid w:val="0031705E"/>
    <w:rsid w:val="003274F6"/>
    <w:rsid w:val="00334614"/>
    <w:rsid w:val="00340BCF"/>
    <w:rsid w:val="003624CF"/>
    <w:rsid w:val="00367FD0"/>
    <w:rsid w:val="00371F07"/>
    <w:rsid w:val="0037345F"/>
    <w:rsid w:val="00397774"/>
    <w:rsid w:val="003A1383"/>
    <w:rsid w:val="003A25CF"/>
    <w:rsid w:val="003B2167"/>
    <w:rsid w:val="003D23A0"/>
    <w:rsid w:val="003E55E8"/>
    <w:rsid w:val="0040353B"/>
    <w:rsid w:val="00406A1E"/>
    <w:rsid w:val="0043497C"/>
    <w:rsid w:val="00445162"/>
    <w:rsid w:val="00447CF7"/>
    <w:rsid w:val="0047355F"/>
    <w:rsid w:val="00475410"/>
    <w:rsid w:val="004931B8"/>
    <w:rsid w:val="004954BE"/>
    <w:rsid w:val="004A55E7"/>
    <w:rsid w:val="004B2ED6"/>
    <w:rsid w:val="004B4136"/>
    <w:rsid w:val="004B73C6"/>
    <w:rsid w:val="004C26A4"/>
    <w:rsid w:val="004D5D97"/>
    <w:rsid w:val="004D7F6B"/>
    <w:rsid w:val="004E13C4"/>
    <w:rsid w:val="004E5653"/>
    <w:rsid w:val="004E5A15"/>
    <w:rsid w:val="004E7828"/>
    <w:rsid w:val="00505462"/>
    <w:rsid w:val="00506A7F"/>
    <w:rsid w:val="00515E43"/>
    <w:rsid w:val="005302C2"/>
    <w:rsid w:val="0054094D"/>
    <w:rsid w:val="00545DC1"/>
    <w:rsid w:val="00552B4F"/>
    <w:rsid w:val="00563578"/>
    <w:rsid w:val="00574EC7"/>
    <w:rsid w:val="00596771"/>
    <w:rsid w:val="005B5D30"/>
    <w:rsid w:val="005B6891"/>
    <w:rsid w:val="005C410B"/>
    <w:rsid w:val="005D5AA7"/>
    <w:rsid w:val="005D7E8C"/>
    <w:rsid w:val="005E302D"/>
    <w:rsid w:val="005F43FD"/>
    <w:rsid w:val="0062175F"/>
    <w:rsid w:val="00640769"/>
    <w:rsid w:val="00646100"/>
    <w:rsid w:val="00647F06"/>
    <w:rsid w:val="00652B7D"/>
    <w:rsid w:val="0066321F"/>
    <w:rsid w:val="00681B20"/>
    <w:rsid w:val="006A03CF"/>
    <w:rsid w:val="006A1553"/>
    <w:rsid w:val="006B4FF2"/>
    <w:rsid w:val="006C0587"/>
    <w:rsid w:val="006C316D"/>
    <w:rsid w:val="006C4E37"/>
    <w:rsid w:val="006D254D"/>
    <w:rsid w:val="00701AB3"/>
    <w:rsid w:val="00707F00"/>
    <w:rsid w:val="00711AB5"/>
    <w:rsid w:val="00712F44"/>
    <w:rsid w:val="00762130"/>
    <w:rsid w:val="00766909"/>
    <w:rsid w:val="00773B82"/>
    <w:rsid w:val="00775D49"/>
    <w:rsid w:val="0078734C"/>
    <w:rsid w:val="007936F8"/>
    <w:rsid w:val="007C732F"/>
    <w:rsid w:val="007E2DE3"/>
    <w:rsid w:val="008053DD"/>
    <w:rsid w:val="00814841"/>
    <w:rsid w:val="008322BD"/>
    <w:rsid w:val="008337F2"/>
    <w:rsid w:val="00847F1D"/>
    <w:rsid w:val="00852318"/>
    <w:rsid w:val="00852B5E"/>
    <w:rsid w:val="00873EF0"/>
    <w:rsid w:val="00887716"/>
    <w:rsid w:val="008924CF"/>
    <w:rsid w:val="008B142B"/>
    <w:rsid w:val="008C219C"/>
    <w:rsid w:val="008E2AD4"/>
    <w:rsid w:val="008F0510"/>
    <w:rsid w:val="008F7CDB"/>
    <w:rsid w:val="00916098"/>
    <w:rsid w:val="00925B36"/>
    <w:rsid w:val="009263A1"/>
    <w:rsid w:val="00926749"/>
    <w:rsid w:val="00926DDD"/>
    <w:rsid w:val="00932E7F"/>
    <w:rsid w:val="00956B55"/>
    <w:rsid w:val="009614A3"/>
    <w:rsid w:val="0096502F"/>
    <w:rsid w:val="009749C0"/>
    <w:rsid w:val="00974F98"/>
    <w:rsid w:val="00980728"/>
    <w:rsid w:val="00987392"/>
    <w:rsid w:val="009912AC"/>
    <w:rsid w:val="00993A5C"/>
    <w:rsid w:val="009A1245"/>
    <w:rsid w:val="009A14AE"/>
    <w:rsid w:val="009A1A20"/>
    <w:rsid w:val="009A1B51"/>
    <w:rsid w:val="009C5C08"/>
    <w:rsid w:val="009C7813"/>
    <w:rsid w:val="009F15C9"/>
    <w:rsid w:val="009F5397"/>
    <w:rsid w:val="00A15244"/>
    <w:rsid w:val="00A1725D"/>
    <w:rsid w:val="00A20AFD"/>
    <w:rsid w:val="00A3048E"/>
    <w:rsid w:val="00A31B46"/>
    <w:rsid w:val="00A33FA5"/>
    <w:rsid w:val="00A40BF2"/>
    <w:rsid w:val="00A74357"/>
    <w:rsid w:val="00A77D64"/>
    <w:rsid w:val="00A83257"/>
    <w:rsid w:val="00A83C9B"/>
    <w:rsid w:val="00A848B3"/>
    <w:rsid w:val="00A92A5D"/>
    <w:rsid w:val="00A97DE2"/>
    <w:rsid w:val="00AB2309"/>
    <w:rsid w:val="00AB5B36"/>
    <w:rsid w:val="00AC1C31"/>
    <w:rsid w:val="00B106F5"/>
    <w:rsid w:val="00B1478A"/>
    <w:rsid w:val="00B33371"/>
    <w:rsid w:val="00B35ADE"/>
    <w:rsid w:val="00B53A88"/>
    <w:rsid w:val="00B53F28"/>
    <w:rsid w:val="00B74384"/>
    <w:rsid w:val="00B82953"/>
    <w:rsid w:val="00B85F54"/>
    <w:rsid w:val="00BA6833"/>
    <w:rsid w:val="00BD3891"/>
    <w:rsid w:val="00BE394D"/>
    <w:rsid w:val="00C014F5"/>
    <w:rsid w:val="00C05171"/>
    <w:rsid w:val="00C069D3"/>
    <w:rsid w:val="00C10F16"/>
    <w:rsid w:val="00C136AF"/>
    <w:rsid w:val="00C17E76"/>
    <w:rsid w:val="00C2771A"/>
    <w:rsid w:val="00C30A38"/>
    <w:rsid w:val="00C73CA5"/>
    <w:rsid w:val="00C74219"/>
    <w:rsid w:val="00C8000C"/>
    <w:rsid w:val="00C96E18"/>
    <w:rsid w:val="00CA4316"/>
    <w:rsid w:val="00CA50CA"/>
    <w:rsid w:val="00CB1EB9"/>
    <w:rsid w:val="00CC7C4F"/>
    <w:rsid w:val="00CD78C8"/>
    <w:rsid w:val="00CE0E50"/>
    <w:rsid w:val="00CE50FC"/>
    <w:rsid w:val="00CF4B3A"/>
    <w:rsid w:val="00D1251D"/>
    <w:rsid w:val="00D16B5B"/>
    <w:rsid w:val="00D205AF"/>
    <w:rsid w:val="00D30A14"/>
    <w:rsid w:val="00D3123A"/>
    <w:rsid w:val="00D31D1B"/>
    <w:rsid w:val="00D42656"/>
    <w:rsid w:val="00D559F9"/>
    <w:rsid w:val="00D579CF"/>
    <w:rsid w:val="00D633AE"/>
    <w:rsid w:val="00D6470B"/>
    <w:rsid w:val="00DC3E8D"/>
    <w:rsid w:val="00DD6F7F"/>
    <w:rsid w:val="00DE5BDE"/>
    <w:rsid w:val="00DF34C9"/>
    <w:rsid w:val="00DF4E12"/>
    <w:rsid w:val="00E005D1"/>
    <w:rsid w:val="00E01A1F"/>
    <w:rsid w:val="00E07C34"/>
    <w:rsid w:val="00E26D79"/>
    <w:rsid w:val="00E27A84"/>
    <w:rsid w:val="00E372E9"/>
    <w:rsid w:val="00E422E4"/>
    <w:rsid w:val="00E440A7"/>
    <w:rsid w:val="00E51640"/>
    <w:rsid w:val="00E57209"/>
    <w:rsid w:val="00E8634C"/>
    <w:rsid w:val="00ED2485"/>
    <w:rsid w:val="00ED287C"/>
    <w:rsid w:val="00ED2EB3"/>
    <w:rsid w:val="00ED3E78"/>
    <w:rsid w:val="00EE23A4"/>
    <w:rsid w:val="00F0113D"/>
    <w:rsid w:val="00F12424"/>
    <w:rsid w:val="00F14FF0"/>
    <w:rsid w:val="00F1686E"/>
    <w:rsid w:val="00F33290"/>
    <w:rsid w:val="00F407B0"/>
    <w:rsid w:val="00F45294"/>
    <w:rsid w:val="00F54D8A"/>
    <w:rsid w:val="00F64B8D"/>
    <w:rsid w:val="00F705B9"/>
    <w:rsid w:val="00F75292"/>
    <w:rsid w:val="00F82120"/>
    <w:rsid w:val="00F82865"/>
    <w:rsid w:val="00F939BA"/>
    <w:rsid w:val="00F94172"/>
    <w:rsid w:val="00F9571B"/>
    <w:rsid w:val="00FC4FEE"/>
    <w:rsid w:val="00FD3111"/>
    <w:rsid w:val="00FD4307"/>
    <w:rsid w:val="00FE1F00"/>
    <w:rsid w:val="00FF58F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57948"/>
  <w15:docId w15:val="{3071EC8D-0419-4B82-BF4C-B09016A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4EC0"/>
  </w:style>
  <w:style w:type="paragraph" w:styleId="Footer">
    <w:name w:val="footer"/>
    <w:basedOn w:val="Normal"/>
    <w:link w:val="FooterChar"/>
    <w:uiPriority w:val="99"/>
    <w:unhideWhenUsed/>
    <w:rsid w:val="00304E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4EC0"/>
  </w:style>
  <w:style w:type="table" w:styleId="TableGrid">
    <w:name w:val="Table Grid"/>
    <w:basedOn w:val="TableNormal"/>
    <w:uiPriority w:val="39"/>
    <w:rsid w:val="0030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08"/>
    <w:rPr>
      <w:rFonts w:ascii="Tahoma" w:hAnsi="Tahoma" w:cs="Tahoma"/>
      <w:sz w:val="16"/>
      <w:szCs w:val="16"/>
    </w:rPr>
  </w:style>
  <w:style w:type="character" w:styleId="Hyperlink">
    <w:name w:val="Hyperlink"/>
    <w:basedOn w:val="DefaultParagraphFont"/>
    <w:uiPriority w:val="99"/>
    <w:unhideWhenUsed/>
    <w:rsid w:val="002C281E"/>
    <w:rPr>
      <w:color w:val="0563C1" w:themeColor="hyperlink"/>
      <w:u w:val="single"/>
    </w:rPr>
  </w:style>
  <w:style w:type="paragraph" w:styleId="ListParagraph">
    <w:name w:val="List Paragraph"/>
    <w:basedOn w:val="Normal"/>
    <w:uiPriority w:val="34"/>
    <w:qFormat/>
    <w:rsid w:val="00E07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6869">
      <w:bodyDiv w:val="1"/>
      <w:marLeft w:val="0"/>
      <w:marRight w:val="0"/>
      <w:marTop w:val="0"/>
      <w:marBottom w:val="0"/>
      <w:divBdr>
        <w:top w:val="none" w:sz="0" w:space="0" w:color="auto"/>
        <w:left w:val="none" w:sz="0" w:space="0" w:color="auto"/>
        <w:bottom w:val="none" w:sz="0" w:space="0" w:color="auto"/>
        <w:right w:val="none" w:sz="0" w:space="0" w:color="auto"/>
      </w:divBdr>
    </w:div>
    <w:div w:id="118112495">
      <w:bodyDiv w:val="1"/>
      <w:marLeft w:val="0"/>
      <w:marRight w:val="0"/>
      <w:marTop w:val="0"/>
      <w:marBottom w:val="0"/>
      <w:divBdr>
        <w:top w:val="none" w:sz="0" w:space="0" w:color="auto"/>
        <w:left w:val="none" w:sz="0" w:space="0" w:color="auto"/>
        <w:bottom w:val="none" w:sz="0" w:space="0" w:color="auto"/>
        <w:right w:val="none" w:sz="0" w:space="0" w:color="auto"/>
      </w:divBdr>
    </w:div>
    <w:div w:id="6211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zzbrck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8895-4787-42AE-A190-CF8C35A1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BBB Soft</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Starcevic</dc:creator>
  <cp:lastModifiedBy>Ognjenka Spasojević</cp:lastModifiedBy>
  <cp:revision>28</cp:revision>
  <cp:lastPrinted>2019-06-25T10:24:00Z</cp:lastPrinted>
  <dcterms:created xsi:type="dcterms:W3CDTF">2020-02-12T11:45:00Z</dcterms:created>
  <dcterms:modified xsi:type="dcterms:W3CDTF">2024-07-30T10:53:00Z</dcterms:modified>
</cp:coreProperties>
</file>